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AD9B0" w14:textId="596B97D1" w:rsidR="00B84198" w:rsidRPr="00E72142" w:rsidRDefault="00B84198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1843"/>
        <w:gridCol w:w="408"/>
        <w:gridCol w:w="1151"/>
        <w:gridCol w:w="3255"/>
        <w:gridCol w:w="709"/>
        <w:gridCol w:w="142"/>
      </w:tblGrid>
      <w:tr w:rsidR="005523EF" w:rsidRPr="00E72142" w14:paraId="46EAD9C6" w14:textId="77777777" w:rsidTr="00E72142">
        <w:trPr>
          <w:gridAfter w:val="1"/>
          <w:wAfter w:w="142" w:type="dxa"/>
          <w:trHeight w:val="7059"/>
        </w:trPr>
        <w:tc>
          <w:tcPr>
            <w:tcW w:w="4820" w:type="dxa"/>
            <w:gridSpan w:val="3"/>
          </w:tcPr>
          <w:p w14:paraId="46EAD9B1" w14:textId="6AE0651C" w:rsidR="005523EF" w:rsidRPr="00E72142" w:rsidRDefault="001256B8" w:rsidP="005523EF">
            <w:pPr>
              <w:jc w:val="center"/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64384" behindDoc="0" locked="0" layoutInCell="1" allowOverlap="1" wp14:anchorId="1757F39F" wp14:editId="404FE73C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297815</wp:posOffset>
                  </wp:positionV>
                  <wp:extent cx="2543175" cy="4791075"/>
                  <wp:effectExtent l="0" t="0" r="9525" b="9525"/>
                  <wp:wrapNone/>
                  <wp:docPr id="29" name="Imag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 rotWithShape="1">
                          <a:blip r:embed="rId6" cstate="print"/>
                          <a:srcRect r="11245" b="5758"/>
                          <a:stretch/>
                        </pic:blipFill>
                        <pic:spPr bwMode="auto">
                          <a:xfrm>
                            <a:off x="0" y="0"/>
                            <a:ext cx="2543175" cy="479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  <w:gridSpan w:val="4"/>
          </w:tcPr>
          <w:p w14:paraId="46EAD9B2" w14:textId="61C28A79" w:rsidR="005523EF" w:rsidRPr="00E72142" w:rsidRDefault="00E72142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72142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EADA2F" wp14:editId="023326FF">
                      <wp:simplePos x="0" y="0"/>
                      <wp:positionH relativeFrom="column">
                        <wp:posOffset>-3128645</wp:posOffset>
                      </wp:positionH>
                      <wp:positionV relativeFrom="paragraph">
                        <wp:posOffset>-327025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EADA3C" w14:textId="2FF4B95D" w:rsidR="00E07B97" w:rsidRPr="00E72142" w:rsidRDefault="00950C4C" w:rsidP="00E515B2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72142">
                                    <w:rPr>
                                      <w:rFonts w:ascii="Segoe UI" w:hAnsi="Segoe UI" w:cs="Segoe UI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MULTIPLE CASTING MACHINES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ADA2F" id="Rounded Rectangle 2" o:spid="_x0000_s1026" style="position:absolute;margin-left:-246.35pt;margin-top:-25.75pt;width:519.7pt;height:3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092n0eAAAAALAQAADwAAAAAAAAAA&#10;AAAAAADG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6EADA3C" w14:textId="2FF4B95D" w:rsidR="00E07B97" w:rsidRPr="00E72142" w:rsidRDefault="00950C4C" w:rsidP="00E515B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72142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  <w:lang w:val="en-US"/>
                              </w:rPr>
                              <w:t>MULTIPLE CASTING MACHINES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6EAD9B3" w14:textId="47A3662E" w:rsidR="00C76803" w:rsidRPr="00E72142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72142">
              <w:rPr>
                <w:rFonts w:ascii="Segoe UI" w:hAnsi="Segoe UI" w:cs="Segoe UI"/>
                <w:b/>
                <w:bCs/>
                <w:lang w:val="en-US"/>
              </w:rPr>
              <w:t>Name of the equipment</w:t>
            </w:r>
            <w:r w:rsidR="00E515B2" w:rsidRPr="00E72142">
              <w:rPr>
                <w:rFonts w:ascii="Segoe UI" w:hAnsi="Segoe UI" w:cs="Segoe UI"/>
                <w:b/>
                <w:bCs/>
                <w:lang w:val="en-US"/>
              </w:rPr>
              <w:t>:</w:t>
            </w:r>
          </w:p>
          <w:p w14:paraId="6DED4758" w14:textId="26AFC932" w:rsidR="00EC0D32" w:rsidRPr="00E72142" w:rsidRDefault="0054121C" w:rsidP="00EC0D32">
            <w:pPr>
              <w:rPr>
                <w:rFonts w:ascii="Segoe UI" w:hAnsi="Segoe UI" w:cs="Segoe UI"/>
                <w:lang w:val="en-US"/>
              </w:rPr>
            </w:pPr>
            <w:r w:rsidRPr="00E72142">
              <w:rPr>
                <w:rFonts w:ascii="Segoe UI" w:hAnsi="Segoe UI" w:cs="Segoe UI"/>
                <w:lang w:val="en-US"/>
              </w:rPr>
              <w:t>Computerized Magnesium &amp; Aluminium MMC Casting</w:t>
            </w:r>
          </w:p>
          <w:p w14:paraId="46EAD9B5" w14:textId="77777777" w:rsidR="00C76803" w:rsidRPr="00E72142" w:rsidRDefault="00C76803" w:rsidP="005523EF">
            <w:pPr>
              <w:rPr>
                <w:rFonts w:ascii="Segoe UI" w:hAnsi="Segoe UI" w:cs="Segoe UI"/>
                <w:sz w:val="12"/>
              </w:rPr>
            </w:pPr>
          </w:p>
          <w:p w14:paraId="46EAD9B6" w14:textId="77777777" w:rsidR="00C76803" w:rsidRPr="00E72142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72142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0DA1CE9E" w14:textId="601D4FAD" w:rsidR="00D54B0C" w:rsidRPr="00E72142" w:rsidRDefault="00E515B2" w:rsidP="00D54B0C">
            <w:pPr>
              <w:rPr>
                <w:rFonts w:ascii="Segoe UI" w:hAnsi="Segoe UI" w:cs="Segoe UI"/>
                <w:bCs/>
              </w:rPr>
            </w:pPr>
            <w:r w:rsidRPr="00E72142">
              <w:rPr>
                <w:rFonts w:ascii="Segoe UI" w:hAnsi="Segoe UI" w:cs="Segoe UI"/>
                <w:bCs/>
              </w:rPr>
              <w:t>Swam Equip, India</w:t>
            </w:r>
          </w:p>
          <w:p w14:paraId="46EAD9B8" w14:textId="77777777" w:rsidR="005D5688" w:rsidRPr="00E72142" w:rsidRDefault="005D5688" w:rsidP="005D5688">
            <w:pPr>
              <w:rPr>
                <w:rFonts w:ascii="Segoe UI" w:hAnsi="Segoe UI" w:cs="Segoe UI"/>
                <w:sz w:val="12"/>
              </w:rPr>
            </w:pPr>
          </w:p>
          <w:p w14:paraId="46EAD9B9" w14:textId="77777777" w:rsidR="005D5688" w:rsidRPr="00E72142" w:rsidRDefault="005D5688" w:rsidP="005D5688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46EAD9BB" w14:textId="6B5ACC28" w:rsidR="005523EF" w:rsidRPr="00E72142" w:rsidRDefault="00A32FB1" w:rsidP="00C76803">
            <w:pPr>
              <w:rPr>
                <w:rFonts w:ascii="Segoe UI" w:hAnsi="Segoe UI" w:cs="Segoe UI"/>
                <w:b/>
                <w:iCs/>
                <w:lang w:val="en-US"/>
              </w:rPr>
            </w:pPr>
            <w:r w:rsidRPr="00E72142">
              <w:rPr>
                <w:rFonts w:ascii="Segoe UI" w:hAnsi="Segoe UI" w:cs="Segoe UI"/>
                <w:b/>
                <w:iCs/>
                <w:lang w:val="en-US"/>
              </w:rPr>
              <w:t>3224874</w:t>
            </w:r>
          </w:p>
          <w:p w14:paraId="48701E37" w14:textId="77777777" w:rsidR="00A32FB1" w:rsidRPr="00E72142" w:rsidRDefault="00A32FB1" w:rsidP="00C76803">
            <w:pPr>
              <w:rPr>
                <w:rFonts w:ascii="Segoe UI" w:hAnsi="Segoe UI" w:cs="Segoe UI"/>
                <w:iCs/>
                <w:sz w:val="12"/>
              </w:rPr>
            </w:pPr>
          </w:p>
          <w:p w14:paraId="46EAD9BC" w14:textId="77777777" w:rsidR="00AC37E8" w:rsidRPr="00E72142" w:rsidRDefault="00AC37E8" w:rsidP="00C76803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>Category of Instrument</w:t>
            </w:r>
          </w:p>
          <w:p w14:paraId="7970755F" w14:textId="61C785F8" w:rsidR="005F617B" w:rsidRPr="00E72142" w:rsidRDefault="00A32FB1" w:rsidP="00C76803">
            <w:pPr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</w:rPr>
              <w:t>Metallurgical Processing Equipment</w:t>
            </w:r>
          </w:p>
          <w:p w14:paraId="749E6B6C" w14:textId="77777777" w:rsidR="00A32FB1" w:rsidRPr="00E72142" w:rsidRDefault="00A32FB1" w:rsidP="00C76803">
            <w:pPr>
              <w:rPr>
                <w:rFonts w:ascii="Segoe UI" w:hAnsi="Segoe UI" w:cs="Segoe UI"/>
                <w:sz w:val="10"/>
                <w:szCs w:val="24"/>
              </w:rPr>
            </w:pPr>
          </w:p>
          <w:p w14:paraId="46EAD9BF" w14:textId="77777777" w:rsidR="000E7990" w:rsidRPr="00E72142" w:rsidRDefault="000E7990" w:rsidP="000E7990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>Types of Analysis / Testing</w:t>
            </w:r>
          </w:p>
          <w:p w14:paraId="29D884D9" w14:textId="63719779" w:rsidR="005F617B" w:rsidRDefault="00A32FB1" w:rsidP="00C76803">
            <w:pPr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</w:rPr>
              <w:t>Composite material fabrication</w:t>
            </w:r>
          </w:p>
          <w:p w14:paraId="17CCF093" w14:textId="77777777" w:rsidR="00E72142" w:rsidRPr="00E72142" w:rsidRDefault="00E72142" w:rsidP="00C76803">
            <w:pPr>
              <w:rPr>
                <w:rFonts w:ascii="Segoe UI" w:hAnsi="Segoe UI" w:cs="Segoe UI"/>
                <w:sz w:val="10"/>
                <w:szCs w:val="24"/>
              </w:rPr>
            </w:pPr>
          </w:p>
          <w:p w14:paraId="18C1BF71" w14:textId="7F6BBE54" w:rsidR="0054121C" w:rsidRPr="00E72142" w:rsidRDefault="000E7990" w:rsidP="0054121C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E72142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5BCB19E6" w14:textId="6D4FD77F" w:rsidR="00E72142" w:rsidRDefault="00A32FB1" w:rsidP="00E72142">
            <w:pPr>
              <w:spacing w:line="259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72142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Production of </w:t>
            </w:r>
            <w:r w:rsidR="0054121C" w:rsidRPr="00E72142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Aluminium/Magnesium </w:t>
            </w:r>
            <w:r w:rsidRPr="00E72142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metal matrix composites (MMCs) by incorporating reinforcements into molten metal</w:t>
            </w:r>
          </w:p>
          <w:p w14:paraId="2B0B152E" w14:textId="77777777" w:rsidR="00E72142" w:rsidRPr="00E72142" w:rsidRDefault="00E72142" w:rsidP="00E72142">
            <w:pPr>
              <w:spacing w:line="259" w:lineRule="auto"/>
              <w:rPr>
                <w:rFonts w:ascii="Segoe UI" w:eastAsia="Times New Roman" w:hAnsi="Segoe UI" w:cs="Segoe UI"/>
                <w:sz w:val="10"/>
                <w:szCs w:val="24"/>
                <w:lang w:eastAsia="en-IN"/>
              </w:rPr>
            </w:pPr>
          </w:p>
          <w:p w14:paraId="44979F9C" w14:textId="77777777" w:rsidR="00E72142" w:rsidRDefault="00AC37E8" w:rsidP="00E72142">
            <w:pPr>
              <w:spacing w:line="259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72142">
              <w:rPr>
                <w:rFonts w:ascii="Segoe UI" w:hAnsi="Segoe UI" w:cs="Segoe UI"/>
                <w:b/>
              </w:rPr>
              <w:t>Description of Instrument</w:t>
            </w:r>
          </w:p>
          <w:p w14:paraId="7D6AD32A" w14:textId="6B12A02C" w:rsidR="005F617B" w:rsidRPr="00E72142" w:rsidRDefault="00A32FB1" w:rsidP="00E72142">
            <w:pPr>
              <w:spacing w:line="259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72142">
              <w:rPr>
                <w:rFonts w:ascii="Segoe UI" w:hAnsi="Segoe UI" w:cs="Segoe UI"/>
              </w:rPr>
              <w:t>The Bottom Pouring Stir Casting unit enables uniform mixing of reinforcements into molten metal with controlled stirring and clean pouring from the bottom to minimize impurities and segregation.</w:t>
            </w:r>
            <w:r w:rsidR="0054121C" w:rsidRPr="00E72142">
              <w:rPr>
                <w:rFonts w:ascii="Segoe UI" w:hAnsi="Segoe UI" w:cs="Segoe UI"/>
              </w:rPr>
              <w:t xml:space="preserve"> This machine facilitates reinforcement mixing via stir rod or ultrasonic vibration. It is also designed to perform diverse casting methods such as gravity, vacuum, squeeze, and centrifugal casting. </w:t>
            </w:r>
          </w:p>
          <w:p w14:paraId="7B5E2029" w14:textId="62581FC5" w:rsidR="005F617B" w:rsidRPr="00E72142" w:rsidRDefault="005F617B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6EAD9C5" w14:textId="4978F1E7" w:rsidR="005F617B" w:rsidRPr="00E72142" w:rsidRDefault="005F617B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72142" w:rsidRPr="00E72142" w14:paraId="46EAD9D5" w14:textId="77777777" w:rsidTr="00E72142">
        <w:trPr>
          <w:gridBefore w:val="1"/>
          <w:gridAfter w:val="2"/>
          <w:wBefore w:w="426" w:type="dxa"/>
          <w:wAfter w:w="851" w:type="dxa"/>
          <w:trHeight w:val="3037"/>
        </w:trPr>
        <w:tc>
          <w:tcPr>
            <w:tcW w:w="4802" w:type="dxa"/>
            <w:gridSpan w:val="3"/>
          </w:tcPr>
          <w:p w14:paraId="6877EA54" w14:textId="002F94CC" w:rsidR="00E72142" w:rsidRDefault="00E72142" w:rsidP="00E72142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571D518C" w14:textId="7183CDB7" w:rsidR="00E72142" w:rsidRPr="00334689" w:rsidRDefault="00E72142" w:rsidP="00E72142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1ACE466C" w14:textId="77777777" w:rsidR="00E72142" w:rsidRPr="00334689" w:rsidRDefault="00E72142" w:rsidP="00E72142">
            <w:pPr>
              <w:rPr>
                <w:rFonts w:ascii="Segoe UI" w:hAnsi="Segoe UI" w:cs="Segoe UI"/>
              </w:rPr>
            </w:pPr>
            <w:hyperlink r:id="rId7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7670598C" w14:textId="77777777" w:rsidR="00E72142" w:rsidRPr="00334689" w:rsidRDefault="00E72142" w:rsidP="00E72142">
            <w:pPr>
              <w:rPr>
                <w:rFonts w:ascii="Segoe UI" w:hAnsi="Segoe UI" w:cs="Segoe UI"/>
              </w:rPr>
            </w:pPr>
          </w:p>
          <w:p w14:paraId="4F285887" w14:textId="77777777" w:rsidR="00E72142" w:rsidRPr="00334689" w:rsidRDefault="00E72142" w:rsidP="00E72142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14:paraId="46EAD9CE" w14:textId="45CC8663" w:rsidR="00E72142" w:rsidRPr="00E72142" w:rsidRDefault="00906308" w:rsidP="00E72142">
            <w:pPr>
              <w:rPr>
                <w:rFonts w:ascii="Segoe UI" w:hAnsi="Segoe UI" w:cs="Segoe UI"/>
              </w:rPr>
            </w:pPr>
            <w:hyperlink r:id="rId8" w:history="1">
              <w:r w:rsidR="00E72142" w:rsidRPr="00906308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</w:tc>
        <w:tc>
          <w:tcPr>
            <w:tcW w:w="4406" w:type="dxa"/>
            <w:gridSpan w:val="2"/>
          </w:tcPr>
          <w:p w14:paraId="5E2B9B5E" w14:textId="3D93DECE" w:rsidR="00E72142" w:rsidRDefault="00E72142" w:rsidP="00E72142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EADA31" wp14:editId="129C89F5">
                      <wp:simplePos x="0" y="0"/>
                      <wp:positionH relativeFrom="column">
                        <wp:posOffset>-3352165</wp:posOffset>
                      </wp:positionH>
                      <wp:positionV relativeFrom="paragraph">
                        <wp:posOffset>-307975</wp:posOffset>
                      </wp:positionV>
                      <wp:extent cx="6600496" cy="352425"/>
                      <wp:effectExtent l="57150" t="38100" r="48260" b="8572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EADA3D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Booking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ADA31" id="Rounded Rectangle 1" o:spid="_x0000_s1027" style="position:absolute;margin-left:-263.95pt;margin-top:-24.25pt;width:519.7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6EADA3D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9BF714" w14:textId="5B65744D" w:rsidR="00E72142" w:rsidRPr="00334689" w:rsidRDefault="00E72142" w:rsidP="00E72142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14:paraId="1262B2D4" w14:textId="77777777" w:rsidR="00E72142" w:rsidRPr="00334689" w:rsidRDefault="00E72142" w:rsidP="00E72142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14:paraId="6F732C87" w14:textId="77777777" w:rsidR="00E72142" w:rsidRPr="00334689" w:rsidRDefault="00E72142" w:rsidP="00E72142">
            <w:pPr>
              <w:rPr>
                <w:rFonts w:ascii="Segoe UI" w:hAnsi="Segoe UI" w:cs="Segoe UI"/>
                <w:b/>
              </w:rPr>
            </w:pPr>
          </w:p>
          <w:p w14:paraId="30803C1E" w14:textId="0FEBC3A7" w:rsidR="00E72142" w:rsidRPr="00334689" w:rsidRDefault="00E72142" w:rsidP="00E72142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428F1527" w14:textId="4EFB90C9" w:rsidR="00E72142" w:rsidRPr="00334689" w:rsidRDefault="00E72142" w:rsidP="00E72142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14:paraId="46EAD9D4" w14:textId="524C6BAA" w:rsidR="00E72142" w:rsidRPr="00E72142" w:rsidRDefault="00906308" w:rsidP="00E72142">
            <w:pPr>
              <w:rPr>
                <w:rFonts w:ascii="Segoe UI" w:hAnsi="Segoe UI" w:cs="Segoe UI"/>
              </w:rPr>
            </w:pPr>
            <w:r w:rsidRPr="00906308">
              <w:rPr>
                <w:rStyle w:val="Hyperlink"/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EADA33" wp14:editId="3C38BC4C">
                      <wp:simplePos x="0" y="0"/>
                      <wp:positionH relativeFrom="column">
                        <wp:posOffset>-3353435</wp:posOffset>
                      </wp:positionH>
                      <wp:positionV relativeFrom="paragraph">
                        <wp:posOffset>295910</wp:posOffset>
                      </wp:positionV>
                      <wp:extent cx="6533515" cy="352425"/>
                      <wp:effectExtent l="57150" t="38100" r="57785" b="857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3515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EADA3E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ADA33" id="Rounded Rectangle 4" o:spid="_x0000_s1028" style="position:absolute;margin-left:-264.05pt;margin-top:23.3pt;width:514.4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6EADA3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2142" w:rsidRPr="00E60CDA">
              <w:rPr>
                <w:rFonts w:ascii="Segoe UI" w:hAnsi="Segoe UI" w:cs="Segoe UI"/>
              </w:rPr>
              <w:t>External</w:t>
            </w:r>
          </w:p>
        </w:tc>
      </w:tr>
      <w:tr w:rsidR="00402532" w:rsidRPr="00E72142" w14:paraId="0BEC9DAD" w14:textId="77777777" w:rsidTr="00E72142">
        <w:trPr>
          <w:trHeight w:val="2407"/>
        </w:trPr>
        <w:tc>
          <w:tcPr>
            <w:tcW w:w="2977" w:type="dxa"/>
            <w:gridSpan w:val="2"/>
          </w:tcPr>
          <w:p w14:paraId="4E0753CD" w14:textId="77777777" w:rsidR="00402532" w:rsidRPr="00E72142" w:rsidRDefault="00402532" w:rsidP="00A66B5F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0A26B292" w14:textId="77777777" w:rsidR="00402532" w:rsidRPr="00E72142" w:rsidRDefault="00402532" w:rsidP="00A66B5F">
            <w:pPr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</w:rPr>
              <w:t>Dr. Murali KP</w:t>
            </w:r>
          </w:p>
          <w:p w14:paraId="099D4F61" w14:textId="77777777" w:rsidR="00402532" w:rsidRPr="00E72142" w:rsidRDefault="00402532" w:rsidP="00A66B5F">
            <w:pPr>
              <w:rPr>
                <w:rFonts w:ascii="Segoe UI" w:hAnsi="Segoe UI" w:cs="Segoe UI"/>
                <w:b/>
                <w:sz w:val="18"/>
              </w:rPr>
            </w:pPr>
          </w:p>
          <w:p w14:paraId="72FAE286" w14:textId="77777777" w:rsidR="00402532" w:rsidRPr="00E72142" w:rsidRDefault="00402532" w:rsidP="00A66B5F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>Email ID:</w:t>
            </w:r>
          </w:p>
          <w:p w14:paraId="1388A829" w14:textId="6E39B12E" w:rsidR="00402532" w:rsidRPr="00E72142" w:rsidRDefault="00906308" w:rsidP="00402532">
            <w:pPr>
              <w:rPr>
                <w:rFonts w:ascii="Segoe UI" w:hAnsi="Segoe UI" w:cs="Segoe UI"/>
              </w:rPr>
            </w:pPr>
            <w:hyperlink r:id="rId9" w:history="1">
              <w:r w:rsidR="003B3812" w:rsidRPr="00E72142">
                <w:rPr>
                  <w:rStyle w:val="Hyperlink"/>
                  <w:rFonts w:ascii="Segoe UI" w:hAnsi="Segoe UI" w:cs="Segoe UI"/>
                </w:rPr>
                <w:t>kpmurali@nitc.ac.in</w:t>
              </w:r>
            </w:hyperlink>
            <w:r w:rsidR="00402532" w:rsidRPr="00E72142">
              <w:rPr>
                <w:rFonts w:ascii="Segoe UI" w:hAnsi="Segoe UI" w:cs="Segoe UI"/>
              </w:rPr>
              <w:t xml:space="preserve"> </w:t>
            </w:r>
          </w:p>
          <w:p w14:paraId="7CA7D8CD" w14:textId="77777777" w:rsidR="00402532" w:rsidRPr="00E72142" w:rsidRDefault="00402532" w:rsidP="00402532">
            <w:pPr>
              <w:rPr>
                <w:rFonts w:ascii="Segoe UI" w:hAnsi="Segoe UI" w:cs="Segoe UI"/>
                <w:sz w:val="10"/>
              </w:rPr>
            </w:pPr>
          </w:p>
          <w:p w14:paraId="6118E7FC" w14:textId="77777777" w:rsidR="00402532" w:rsidRPr="00E72142" w:rsidRDefault="00402532" w:rsidP="00A66B5F">
            <w:pPr>
              <w:rPr>
                <w:rFonts w:ascii="Segoe UI" w:hAnsi="Segoe UI" w:cs="Segoe UI"/>
                <w:b/>
                <w:sz w:val="10"/>
              </w:rPr>
            </w:pPr>
          </w:p>
          <w:p w14:paraId="7BF511F2" w14:textId="77777777" w:rsidR="00402532" w:rsidRPr="00E72142" w:rsidRDefault="00402532" w:rsidP="00A66B5F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>Phone number:</w:t>
            </w:r>
          </w:p>
          <w:p w14:paraId="03BE7E3C" w14:textId="77777777" w:rsidR="00402532" w:rsidRPr="00E72142" w:rsidRDefault="00402532" w:rsidP="00A66B5F">
            <w:pPr>
              <w:rPr>
                <w:rFonts w:ascii="Segoe UI" w:hAnsi="Segoe UI" w:cs="Segoe UI"/>
                <w:highlight w:val="yellow"/>
              </w:rPr>
            </w:pPr>
            <w:r w:rsidRPr="00E72142">
              <w:rPr>
                <w:rFonts w:ascii="Segoe UI" w:hAnsi="Segoe UI" w:cs="Segoe UI"/>
              </w:rPr>
              <w:t xml:space="preserve"> 0495-2286414</w:t>
            </w:r>
          </w:p>
        </w:tc>
        <w:tc>
          <w:tcPr>
            <w:tcW w:w="3402" w:type="dxa"/>
            <w:gridSpan w:val="3"/>
          </w:tcPr>
          <w:p w14:paraId="3DFD6717" w14:textId="74D81031" w:rsidR="00402532" w:rsidRPr="00E72142" w:rsidRDefault="00402532" w:rsidP="00A66B5F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3D68A609" w14:textId="68677DFF" w:rsidR="00402532" w:rsidRPr="00E72142" w:rsidRDefault="00402532" w:rsidP="00A66B5F">
            <w:pPr>
              <w:rPr>
                <w:rFonts w:ascii="Segoe UI" w:hAnsi="Segoe UI" w:cs="Segoe UI"/>
              </w:rPr>
            </w:pPr>
            <w:proofErr w:type="spellStart"/>
            <w:r w:rsidRPr="00E72142">
              <w:rPr>
                <w:rFonts w:ascii="Segoe UI" w:hAnsi="Segoe UI" w:cs="Segoe UI"/>
                <w:lang w:val="en-US"/>
              </w:rPr>
              <w:t>Sanal</w:t>
            </w:r>
            <w:proofErr w:type="spellEnd"/>
            <w:r w:rsidRPr="00E72142">
              <w:rPr>
                <w:rFonts w:ascii="Segoe UI" w:hAnsi="Segoe UI" w:cs="Segoe UI"/>
                <w:lang w:val="en-US"/>
              </w:rPr>
              <w:t xml:space="preserve"> PR </w:t>
            </w:r>
            <w:r w:rsidRPr="00E72142">
              <w:rPr>
                <w:rFonts w:ascii="Segoe UI" w:hAnsi="Segoe UI" w:cs="Segoe UI"/>
              </w:rPr>
              <w:t xml:space="preserve">(TA </w:t>
            </w:r>
            <w:r w:rsidR="00432A2F" w:rsidRPr="00E72142">
              <w:rPr>
                <w:rFonts w:ascii="Segoe UI" w:hAnsi="Segoe UI" w:cs="Segoe UI"/>
              </w:rPr>
              <w:t>S</w:t>
            </w:r>
            <w:r w:rsidRPr="00E72142">
              <w:rPr>
                <w:rFonts w:ascii="Segoe UI" w:hAnsi="Segoe UI" w:cs="Segoe UI"/>
              </w:rPr>
              <w:t xml:space="preserve">G I)  </w:t>
            </w:r>
          </w:p>
          <w:p w14:paraId="72B68873" w14:textId="3EC48C4D" w:rsidR="00402532" w:rsidRPr="00E72142" w:rsidRDefault="00906308" w:rsidP="00A66B5F">
            <w:pPr>
              <w:rPr>
                <w:rFonts w:ascii="Segoe UI" w:hAnsi="Segoe UI" w:cs="Segoe UI"/>
              </w:rPr>
            </w:pPr>
            <w:hyperlink r:id="rId10" w:history="1">
              <w:r w:rsidR="005F617B" w:rsidRPr="00E72142">
                <w:rPr>
                  <w:rStyle w:val="Hyperlink"/>
                  <w:rFonts w:ascii="Segoe UI" w:hAnsi="Segoe UI" w:cs="Segoe UI"/>
                </w:rPr>
                <w:t>sanal@nitc.ac.in</w:t>
              </w:r>
            </w:hyperlink>
            <w:r w:rsidR="005F617B" w:rsidRPr="00E72142">
              <w:rPr>
                <w:rFonts w:ascii="Segoe UI" w:hAnsi="Segoe UI" w:cs="Segoe UI"/>
              </w:rPr>
              <w:t xml:space="preserve"> </w:t>
            </w:r>
          </w:p>
          <w:p w14:paraId="5F9D942B" w14:textId="77777777" w:rsidR="00402532" w:rsidRPr="00E72142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3B4A2125" w14:textId="77777777" w:rsidR="00402532" w:rsidRPr="00E72142" w:rsidRDefault="00402532" w:rsidP="00A66B5F">
            <w:pPr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</w:rPr>
              <w:t>Jithin Krishna M (TA)</w:t>
            </w:r>
          </w:p>
          <w:p w14:paraId="25E65505" w14:textId="77777777" w:rsidR="00402532" w:rsidRPr="00E72142" w:rsidRDefault="00906308" w:rsidP="00A66B5F">
            <w:pPr>
              <w:rPr>
                <w:rFonts w:ascii="Segoe UI" w:hAnsi="Segoe UI" w:cs="Segoe UI"/>
              </w:rPr>
            </w:pPr>
            <w:hyperlink r:id="rId11" w:history="1">
              <w:r w:rsidR="00402532" w:rsidRPr="00E72142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402532" w:rsidRPr="00E72142">
              <w:rPr>
                <w:rFonts w:ascii="Segoe UI" w:hAnsi="Segoe UI" w:cs="Segoe UI"/>
              </w:rPr>
              <w:t xml:space="preserve"> </w:t>
            </w:r>
          </w:p>
          <w:p w14:paraId="10586CB9" w14:textId="77777777" w:rsidR="00402532" w:rsidRPr="00E72142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B4FA8C2" w14:textId="77777777" w:rsidR="00402532" w:rsidRPr="00E72142" w:rsidRDefault="00402532" w:rsidP="00A66B5F">
            <w:pPr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</w:rPr>
              <w:t xml:space="preserve">Jijeesh k (ST) </w:t>
            </w:r>
          </w:p>
          <w:p w14:paraId="2A09F31E" w14:textId="77777777" w:rsidR="00402532" w:rsidRPr="00E72142" w:rsidRDefault="00906308" w:rsidP="00A66B5F">
            <w:pPr>
              <w:rPr>
                <w:rFonts w:ascii="Segoe UI" w:hAnsi="Segoe UI" w:cs="Segoe UI"/>
              </w:rPr>
            </w:pPr>
            <w:hyperlink r:id="rId12" w:history="1">
              <w:r w:rsidR="00402532" w:rsidRPr="00E72142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14:paraId="5AC09B2A" w14:textId="77777777" w:rsidR="00402532" w:rsidRPr="00E72142" w:rsidRDefault="00402532" w:rsidP="00A66B5F">
            <w:pPr>
              <w:rPr>
                <w:rFonts w:ascii="Segoe UI" w:hAnsi="Segoe UI" w:cs="Segoe UI"/>
              </w:rPr>
            </w:pPr>
          </w:p>
          <w:p w14:paraId="2A0D8F39" w14:textId="77777777" w:rsidR="00402532" w:rsidRPr="00E72142" w:rsidRDefault="00402532" w:rsidP="00A66B5F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4106" w:type="dxa"/>
            <w:gridSpan w:val="3"/>
          </w:tcPr>
          <w:p w14:paraId="5453E5EC" w14:textId="007A029B" w:rsidR="00402532" w:rsidRPr="00E72142" w:rsidRDefault="00402532" w:rsidP="00A66B5F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>Department</w:t>
            </w:r>
            <w:r w:rsidR="00E72142">
              <w:rPr>
                <w:rFonts w:ascii="Segoe UI" w:hAnsi="Segoe UI" w:cs="Segoe UI"/>
                <w:b/>
              </w:rPr>
              <w:t xml:space="preserve">- </w:t>
            </w:r>
            <w:r w:rsidRPr="00E72142">
              <w:rPr>
                <w:rFonts w:ascii="Segoe UI" w:hAnsi="Segoe UI" w:cs="Segoe UI"/>
              </w:rPr>
              <w:t>MED</w:t>
            </w:r>
          </w:p>
          <w:p w14:paraId="31A8717E" w14:textId="77777777" w:rsidR="00402532" w:rsidRPr="00E72142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616B1B0" w14:textId="77777777" w:rsidR="00402532" w:rsidRPr="00E72142" w:rsidRDefault="00402532" w:rsidP="00A66B5F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>Office Email ID</w:t>
            </w:r>
          </w:p>
          <w:p w14:paraId="4FAB6848" w14:textId="77777777" w:rsidR="00402532" w:rsidRPr="00E72142" w:rsidRDefault="00906308" w:rsidP="00A66B5F">
            <w:pPr>
              <w:rPr>
                <w:rFonts w:ascii="Segoe UI" w:hAnsi="Segoe UI" w:cs="Segoe UI"/>
              </w:rPr>
            </w:pPr>
            <w:hyperlink r:id="rId13" w:history="1">
              <w:r w:rsidR="00402532" w:rsidRPr="00E72142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7DCC6699" w14:textId="77777777" w:rsidR="00402532" w:rsidRPr="00E72142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588F09F" w14:textId="77777777" w:rsidR="00402532" w:rsidRPr="00E72142" w:rsidRDefault="00402532" w:rsidP="00A66B5F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>Location</w:t>
            </w:r>
          </w:p>
          <w:p w14:paraId="0946C0BA" w14:textId="144D747D" w:rsidR="00402532" w:rsidRPr="00E72142" w:rsidRDefault="00402532" w:rsidP="00A66B5F">
            <w:pPr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</w:rPr>
              <w:t xml:space="preserve">Material </w:t>
            </w:r>
            <w:r w:rsidR="003B3812" w:rsidRPr="00E72142">
              <w:rPr>
                <w:rFonts w:ascii="Segoe UI" w:hAnsi="Segoe UI" w:cs="Segoe UI"/>
              </w:rPr>
              <w:t>Science Lab</w:t>
            </w:r>
            <w:r w:rsidR="00E72142">
              <w:rPr>
                <w:rFonts w:ascii="Segoe UI" w:hAnsi="Segoe UI" w:cs="Segoe UI"/>
              </w:rPr>
              <w:t xml:space="preserve"> </w:t>
            </w:r>
            <w:r w:rsidRPr="00E72142">
              <w:rPr>
                <w:rFonts w:ascii="Segoe UI" w:hAnsi="Segoe UI" w:cs="Segoe UI"/>
              </w:rPr>
              <w:t>Production Block</w:t>
            </w:r>
          </w:p>
          <w:p w14:paraId="7A5C5418" w14:textId="77777777" w:rsidR="00402532" w:rsidRPr="00E72142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43130339" w14:textId="77777777" w:rsidR="00402532" w:rsidRPr="00E72142" w:rsidRDefault="00402532" w:rsidP="00A66B5F">
            <w:pPr>
              <w:rPr>
                <w:rFonts w:ascii="Segoe UI" w:hAnsi="Segoe UI" w:cs="Segoe UI"/>
                <w:b/>
              </w:rPr>
            </w:pPr>
            <w:r w:rsidRPr="00E72142">
              <w:rPr>
                <w:rFonts w:ascii="Segoe UI" w:hAnsi="Segoe UI" w:cs="Segoe UI"/>
                <w:b/>
              </w:rPr>
              <w:t>Lab Phone No</w:t>
            </w:r>
          </w:p>
          <w:p w14:paraId="4B6F67C4" w14:textId="77777777" w:rsidR="00402532" w:rsidRPr="00E72142" w:rsidRDefault="00402532" w:rsidP="00A66B5F">
            <w:pPr>
              <w:rPr>
                <w:rFonts w:ascii="Segoe UI" w:hAnsi="Segoe UI" w:cs="Segoe UI"/>
                <w:highlight w:val="yellow"/>
              </w:rPr>
            </w:pPr>
            <w:r w:rsidRPr="00E72142">
              <w:rPr>
                <w:rFonts w:ascii="Segoe UI" w:hAnsi="Segoe UI" w:cs="Segoe UI"/>
              </w:rPr>
              <w:t>0495-2286450</w:t>
            </w:r>
          </w:p>
        </w:tc>
      </w:tr>
    </w:tbl>
    <w:p w14:paraId="46EAD9F4" w14:textId="2AF6E3EF" w:rsidR="006C124C" w:rsidRPr="00E72142" w:rsidRDefault="00E72142">
      <w:pPr>
        <w:rPr>
          <w:rFonts w:ascii="Segoe UI" w:hAnsi="Segoe UI" w:cs="Segoe UI"/>
          <w:sz w:val="16"/>
        </w:rPr>
      </w:pPr>
      <w:r w:rsidRPr="00E72142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EADA35" wp14:editId="2F49314E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6600190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F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5" id="Rounded Rectangle 5" o:spid="_x0000_s1029" style="position:absolute;margin-left:0;margin-top:2.25pt;width:519.7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F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D519DF" w14:textId="3E9A3D72" w:rsidR="00E72142" w:rsidRPr="00E72142" w:rsidRDefault="00E72142">
      <w:pPr>
        <w:rPr>
          <w:rFonts w:ascii="Segoe UI" w:hAnsi="Segoe UI" w:cs="Segoe UI"/>
          <w:sz w:val="16"/>
        </w:rPr>
      </w:pPr>
    </w:p>
    <w:p w14:paraId="0D7EEFB8" w14:textId="1D8EEBC0" w:rsidR="003B37DE" w:rsidRPr="00E72142" w:rsidRDefault="003B37DE" w:rsidP="00E72142">
      <w:pPr>
        <w:pStyle w:val="NormalWeb"/>
        <w:ind w:firstLine="720"/>
        <w:rPr>
          <w:rFonts w:ascii="Segoe UI" w:hAnsi="Segoe UI" w:cs="Segoe UI"/>
          <w:b/>
          <w:bCs/>
          <w:sz w:val="22"/>
          <w:szCs w:val="22"/>
        </w:rPr>
      </w:pPr>
      <w:r w:rsidRPr="00E72142">
        <w:rPr>
          <w:rFonts w:ascii="Segoe UI" w:hAnsi="Segoe UI" w:cs="Segoe UI"/>
          <w:b/>
          <w:bCs/>
          <w:sz w:val="22"/>
          <w:szCs w:val="22"/>
          <w:lang w:val="en-US"/>
        </w:rPr>
        <w:t>Bottom pouring type stir casting machine</w:t>
      </w:r>
    </w:p>
    <w:p w14:paraId="2BDD0B34" w14:textId="1FBF6B2A" w:rsidR="003B37DE" w:rsidRPr="00E72142" w:rsidRDefault="003B37DE" w:rsidP="00E72142">
      <w:pPr>
        <w:pStyle w:val="NormalWeb"/>
        <w:ind w:firstLine="720"/>
        <w:rPr>
          <w:rFonts w:ascii="Segoe UI" w:hAnsi="Segoe UI" w:cs="Segoe UI"/>
        </w:rPr>
      </w:pPr>
      <w:r w:rsidRPr="00E72142">
        <w:rPr>
          <w:rFonts w:ascii="Segoe UI" w:hAnsi="Segoe UI" w:cs="Segoe UI"/>
        </w:rPr>
        <w:t> Supports Aluminium and Magnesium stir casting processes.</w:t>
      </w:r>
    </w:p>
    <w:p w14:paraId="5A038741" w14:textId="072C8BE0" w:rsidR="003B37DE" w:rsidRPr="00E72142" w:rsidRDefault="003B37DE" w:rsidP="00E72142">
      <w:pPr>
        <w:pStyle w:val="NormalWeb"/>
        <w:ind w:firstLine="720"/>
        <w:rPr>
          <w:rFonts w:ascii="Segoe UI" w:hAnsi="Segoe UI" w:cs="Segoe UI"/>
        </w:rPr>
      </w:pPr>
      <w:r w:rsidRPr="00E72142">
        <w:rPr>
          <w:rFonts w:ascii="Segoe UI" w:hAnsi="Segoe UI" w:cs="Segoe UI"/>
        </w:rPr>
        <w:t xml:space="preserve"> Partial Argon atmosphere control for Al, full SF6 + </w:t>
      </w:r>
      <w:proofErr w:type="spellStart"/>
      <w:r w:rsidRPr="00E72142">
        <w:rPr>
          <w:rFonts w:ascii="Segoe UI" w:hAnsi="Segoe UI" w:cs="Segoe UI"/>
        </w:rPr>
        <w:t>Ar</w:t>
      </w:r>
      <w:proofErr w:type="spellEnd"/>
      <w:r w:rsidRPr="00E72142">
        <w:rPr>
          <w:rFonts w:ascii="Segoe UI" w:hAnsi="Segoe UI" w:cs="Segoe UI"/>
        </w:rPr>
        <w:t xml:space="preserve"> control for Mg.</w:t>
      </w:r>
    </w:p>
    <w:p w14:paraId="5468BFC0" w14:textId="653CC81A" w:rsidR="003B37DE" w:rsidRPr="00E72142" w:rsidRDefault="003B37DE" w:rsidP="00E72142">
      <w:pPr>
        <w:pStyle w:val="NormalWeb"/>
        <w:ind w:firstLine="720"/>
        <w:rPr>
          <w:rFonts w:ascii="Segoe UI" w:hAnsi="Segoe UI" w:cs="Segoe UI"/>
        </w:rPr>
      </w:pPr>
      <w:r w:rsidRPr="00E72142">
        <w:rPr>
          <w:rFonts w:ascii="Segoe UI" w:hAnsi="Segoe UI" w:cs="Segoe UI"/>
        </w:rPr>
        <w:t> Motorized stirrer with variable speed up to 1500 RPM and interchangeable blades.</w:t>
      </w:r>
    </w:p>
    <w:p w14:paraId="5190FB3F" w14:textId="480E53D5" w:rsidR="003B37DE" w:rsidRPr="00E72142" w:rsidRDefault="003B37DE" w:rsidP="00E72142">
      <w:pPr>
        <w:pStyle w:val="NormalWeb"/>
        <w:ind w:firstLine="720"/>
        <w:rPr>
          <w:rFonts w:ascii="Segoe UI" w:hAnsi="Segoe UI" w:cs="Segoe UI"/>
        </w:rPr>
      </w:pPr>
      <w:r w:rsidRPr="00E72142">
        <w:rPr>
          <w:rFonts w:ascii="Segoe UI" w:hAnsi="Segoe UI" w:cs="Segoe UI"/>
        </w:rPr>
        <w:t> Max furnace temperature of 1000°C with capacities of 2, 5, 10, and 50 kg.</w:t>
      </w:r>
    </w:p>
    <w:p w14:paraId="42037934" w14:textId="03AFD5AC" w:rsidR="003B37DE" w:rsidRPr="00E72142" w:rsidRDefault="003B37DE" w:rsidP="00E72142">
      <w:pPr>
        <w:pStyle w:val="NormalWeb"/>
        <w:ind w:firstLine="720"/>
        <w:rPr>
          <w:rFonts w:ascii="Segoe UI" w:hAnsi="Segoe UI" w:cs="Segoe UI"/>
        </w:rPr>
      </w:pPr>
      <w:r w:rsidRPr="00E72142">
        <w:rPr>
          <w:rFonts w:ascii="Segoe UI" w:hAnsi="Segoe UI" w:cs="Segoe UI"/>
        </w:rPr>
        <w:t> PID-based temperature control with ±2°C accuracy and dual thermocouples.</w:t>
      </w:r>
    </w:p>
    <w:p w14:paraId="1A4D8726" w14:textId="41162B86" w:rsidR="003B37DE" w:rsidRPr="00E72142" w:rsidRDefault="003B37DE" w:rsidP="00E72142">
      <w:pPr>
        <w:pStyle w:val="NormalWeb"/>
        <w:ind w:firstLine="720"/>
        <w:rPr>
          <w:rFonts w:ascii="Segoe UI" w:hAnsi="Segoe UI" w:cs="Segoe UI"/>
        </w:rPr>
      </w:pPr>
      <w:r w:rsidRPr="00E72142">
        <w:rPr>
          <w:rFonts w:ascii="Segoe UI" w:hAnsi="Segoe UI" w:cs="Segoe UI"/>
        </w:rPr>
        <w:t> Gas-shielded bottom pouring prevents oxidation during Mg casting.</w:t>
      </w:r>
    </w:p>
    <w:p w14:paraId="2B468CAE" w14:textId="62FF080F" w:rsidR="003B37DE" w:rsidRPr="00E72142" w:rsidRDefault="003B37DE" w:rsidP="00E72142">
      <w:pPr>
        <w:pStyle w:val="NormalWeb"/>
        <w:ind w:firstLine="720"/>
        <w:rPr>
          <w:rFonts w:ascii="Segoe UI" w:hAnsi="Segoe UI" w:cs="Segoe UI"/>
        </w:rPr>
      </w:pPr>
      <w:r w:rsidRPr="00E72142">
        <w:rPr>
          <w:rFonts w:ascii="Segoe UI" w:hAnsi="Segoe UI" w:cs="Segoe UI"/>
        </w:rPr>
        <w:t> Pre-heating furnace for nano/alloy particles up to 800°C (Al) and 500°C (Mg).</w:t>
      </w:r>
    </w:p>
    <w:p w14:paraId="4C8FBAD0" w14:textId="73573F6B" w:rsidR="003B37DE" w:rsidRPr="00E72142" w:rsidRDefault="003B37DE" w:rsidP="00E72142">
      <w:pPr>
        <w:pStyle w:val="NormalWeb"/>
        <w:ind w:firstLine="720"/>
        <w:rPr>
          <w:rFonts w:ascii="Segoe UI" w:hAnsi="Segoe UI" w:cs="Segoe UI"/>
        </w:rPr>
      </w:pPr>
      <w:r w:rsidRPr="00E72142">
        <w:rPr>
          <w:rFonts w:ascii="Segoe UI" w:hAnsi="Segoe UI" w:cs="Segoe UI"/>
        </w:rPr>
        <w:t> Integrated control panel and gas mixing chamber (for Mg models).</w:t>
      </w:r>
    </w:p>
    <w:p w14:paraId="2EC1D7AC" w14:textId="0370F4A0" w:rsidR="00FA07CD" w:rsidRPr="00E72142" w:rsidRDefault="003B37DE" w:rsidP="00E72142">
      <w:pPr>
        <w:pStyle w:val="NormalWeb"/>
        <w:ind w:firstLine="720"/>
        <w:rPr>
          <w:rFonts w:ascii="Segoe UI" w:hAnsi="Segoe UI" w:cs="Segoe UI"/>
        </w:rPr>
      </w:pPr>
      <w:r w:rsidRPr="00E72142">
        <w:rPr>
          <w:rFonts w:ascii="Segoe UI" w:hAnsi="Segoe UI" w:cs="Segoe UI"/>
        </w:rPr>
        <w:t> Fully assembled on a mobile frame with safety and convenience features.</w:t>
      </w:r>
    </w:p>
    <w:p w14:paraId="6A174464" w14:textId="2926FFFF" w:rsidR="003B37DE" w:rsidRPr="00E72142" w:rsidRDefault="003B37DE" w:rsidP="003B37DE">
      <w:pPr>
        <w:pStyle w:val="NormalWeb"/>
        <w:rPr>
          <w:rFonts w:ascii="Segoe UI" w:hAnsi="Segoe UI" w:cs="Segoe UI"/>
          <w:b/>
          <w:bCs/>
        </w:rPr>
      </w:pPr>
      <w:r w:rsidRPr="00E72142">
        <w:rPr>
          <w:rFonts w:ascii="Segoe UI" w:hAnsi="Segoe UI" w:cs="Segoe UI"/>
          <w:b/>
          <w:bCs/>
        </w:rPr>
        <w:t>Vacuum casting</w:t>
      </w:r>
    </w:p>
    <w:p w14:paraId="00D81A19" w14:textId="5837A5C3" w:rsidR="00FA07CD" w:rsidRPr="00E72142" w:rsidRDefault="00FA07CD" w:rsidP="003B37DE">
      <w:pPr>
        <w:pStyle w:val="NormalWeb"/>
        <w:rPr>
          <w:rFonts w:ascii="Segoe UI" w:hAnsi="Segoe UI" w:cs="Segoe UI"/>
          <w:b/>
          <w:bCs/>
        </w:rPr>
      </w:pPr>
      <w:r w:rsidRPr="00E72142">
        <w:rPr>
          <w:rFonts w:ascii="Segoe UI" w:hAnsi="Segoe UI" w:cs="Segoe UI"/>
          <w:noProof/>
        </w:rPr>
        <w:drawing>
          <wp:anchor distT="0" distB="0" distL="114300" distR="114300" simplePos="0" relativeHeight="251668480" behindDoc="1" locked="0" layoutInCell="1" allowOverlap="1" wp14:anchorId="04C372A6" wp14:editId="7B2C80FF">
            <wp:simplePos x="0" y="0"/>
            <wp:positionH relativeFrom="margin">
              <wp:posOffset>2133600</wp:posOffset>
            </wp:positionH>
            <wp:positionV relativeFrom="paragraph">
              <wp:posOffset>126365</wp:posOffset>
            </wp:positionV>
            <wp:extent cx="1691640" cy="1523365"/>
            <wp:effectExtent l="0" t="0" r="3810" b="635"/>
            <wp:wrapNone/>
            <wp:docPr id="59" name="Image 59" descr="Close-up of a pressure gaug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Close-up of a pressure gauge&#10;&#10;AI-generated content may be incorrect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142">
        <w:rPr>
          <w:rFonts w:ascii="Segoe UI" w:hAnsi="Segoe UI" w:cs="Segoe UI"/>
          <w:noProof/>
        </w:rPr>
        <w:drawing>
          <wp:anchor distT="0" distB="0" distL="114300" distR="114300" simplePos="0" relativeHeight="251666432" behindDoc="1" locked="0" layoutInCell="1" allowOverlap="1" wp14:anchorId="7225C55C" wp14:editId="4678A730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866900" cy="1661795"/>
            <wp:effectExtent l="0" t="0" r="0" b="0"/>
            <wp:wrapNone/>
            <wp:docPr id="55" name="Imag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17283" w14:textId="5F4BFCAB" w:rsidR="003B37DE" w:rsidRPr="00E72142" w:rsidRDefault="003B37DE" w:rsidP="003B37DE">
      <w:pPr>
        <w:pStyle w:val="ListParagraph"/>
        <w:widowControl w:val="0"/>
        <w:numPr>
          <w:ilvl w:val="0"/>
          <w:numId w:val="17"/>
        </w:numPr>
        <w:tabs>
          <w:tab w:val="left" w:pos="879"/>
        </w:tabs>
        <w:autoSpaceDE w:val="0"/>
        <w:autoSpaceDN w:val="0"/>
        <w:spacing w:before="1" w:after="0" w:line="240" w:lineRule="auto"/>
        <w:contextualSpacing w:val="0"/>
        <w:rPr>
          <w:rFonts w:ascii="Segoe UI" w:hAnsi="Segoe UI" w:cs="Segoe UI"/>
          <w:bCs/>
          <w:iCs/>
        </w:rPr>
      </w:pPr>
      <w:r w:rsidRPr="00E72142">
        <w:rPr>
          <w:rFonts w:ascii="Segoe UI" w:hAnsi="Segoe UI" w:cs="Segoe UI"/>
          <w:bCs/>
          <w:iCs/>
        </w:rPr>
        <w:t>Pump:</w:t>
      </w:r>
      <w:r w:rsidRPr="00E72142">
        <w:rPr>
          <w:rFonts w:ascii="Segoe UI" w:hAnsi="Segoe UI" w:cs="Segoe UI"/>
          <w:bCs/>
          <w:iCs/>
          <w:spacing w:val="-5"/>
        </w:rPr>
        <w:t xml:space="preserve"> </w:t>
      </w:r>
      <w:r w:rsidRPr="00E72142">
        <w:rPr>
          <w:rFonts w:ascii="Segoe UI" w:hAnsi="Segoe UI" w:cs="Segoe UI"/>
          <w:bCs/>
          <w:iCs/>
        </w:rPr>
        <w:t>single</w:t>
      </w:r>
      <w:r w:rsidRPr="00E72142">
        <w:rPr>
          <w:rFonts w:ascii="Segoe UI" w:hAnsi="Segoe UI" w:cs="Segoe UI"/>
          <w:bCs/>
          <w:iCs/>
          <w:spacing w:val="-4"/>
        </w:rPr>
        <w:t xml:space="preserve"> </w:t>
      </w:r>
      <w:r w:rsidRPr="00E72142">
        <w:rPr>
          <w:rFonts w:ascii="Segoe UI" w:hAnsi="Segoe UI" w:cs="Segoe UI"/>
          <w:bCs/>
          <w:iCs/>
        </w:rPr>
        <w:t>or</w:t>
      </w:r>
      <w:r w:rsidRPr="00E72142">
        <w:rPr>
          <w:rFonts w:ascii="Segoe UI" w:hAnsi="Segoe UI" w:cs="Segoe UI"/>
          <w:bCs/>
          <w:iCs/>
          <w:spacing w:val="-7"/>
        </w:rPr>
        <w:t xml:space="preserve"> </w:t>
      </w:r>
      <w:r w:rsidRPr="00E72142">
        <w:rPr>
          <w:rFonts w:ascii="Segoe UI" w:hAnsi="Segoe UI" w:cs="Segoe UI"/>
          <w:bCs/>
          <w:iCs/>
        </w:rPr>
        <w:t>two</w:t>
      </w:r>
      <w:r w:rsidRPr="00E72142">
        <w:rPr>
          <w:rFonts w:ascii="Segoe UI" w:hAnsi="Segoe UI" w:cs="Segoe UI"/>
          <w:bCs/>
          <w:iCs/>
          <w:spacing w:val="-8"/>
        </w:rPr>
        <w:t xml:space="preserve"> </w:t>
      </w:r>
      <w:r w:rsidRPr="00E72142">
        <w:rPr>
          <w:rFonts w:ascii="Segoe UI" w:hAnsi="Segoe UI" w:cs="Segoe UI"/>
          <w:bCs/>
          <w:iCs/>
        </w:rPr>
        <w:t>stage</w:t>
      </w:r>
      <w:r w:rsidRPr="00E72142">
        <w:rPr>
          <w:rFonts w:ascii="Segoe UI" w:hAnsi="Segoe UI" w:cs="Segoe UI"/>
          <w:bCs/>
          <w:iCs/>
          <w:spacing w:val="-7"/>
        </w:rPr>
        <w:t xml:space="preserve"> </w:t>
      </w:r>
      <w:r w:rsidRPr="00E72142">
        <w:rPr>
          <w:rFonts w:ascii="Segoe UI" w:hAnsi="Segoe UI" w:cs="Segoe UI"/>
          <w:bCs/>
          <w:iCs/>
          <w:spacing w:val="-4"/>
        </w:rPr>
        <w:t>pump</w:t>
      </w:r>
    </w:p>
    <w:p w14:paraId="7692F084" w14:textId="7789B416" w:rsidR="003B37DE" w:rsidRPr="00E72142" w:rsidRDefault="003B37DE" w:rsidP="003B37DE">
      <w:pPr>
        <w:pStyle w:val="ListParagraph"/>
        <w:widowControl w:val="0"/>
        <w:numPr>
          <w:ilvl w:val="0"/>
          <w:numId w:val="17"/>
        </w:numPr>
        <w:tabs>
          <w:tab w:val="left" w:pos="882"/>
        </w:tabs>
        <w:autoSpaceDE w:val="0"/>
        <w:autoSpaceDN w:val="0"/>
        <w:spacing w:before="26" w:after="0" w:line="240" w:lineRule="auto"/>
        <w:contextualSpacing w:val="0"/>
        <w:rPr>
          <w:rFonts w:ascii="Segoe UI" w:hAnsi="Segoe UI" w:cs="Segoe UI"/>
          <w:bCs/>
          <w:iCs/>
        </w:rPr>
      </w:pPr>
      <w:r w:rsidRPr="00E72142">
        <w:rPr>
          <w:rFonts w:ascii="Segoe UI" w:hAnsi="Segoe UI" w:cs="Segoe UI"/>
          <w:bCs/>
          <w:iCs/>
        </w:rPr>
        <w:t>Gauge:</w:t>
      </w:r>
      <w:r w:rsidRPr="00E72142">
        <w:rPr>
          <w:rFonts w:ascii="Segoe UI" w:hAnsi="Segoe UI" w:cs="Segoe UI"/>
          <w:bCs/>
          <w:iCs/>
          <w:spacing w:val="-9"/>
        </w:rPr>
        <w:t xml:space="preserve"> </w:t>
      </w:r>
      <w:r w:rsidRPr="00E72142">
        <w:rPr>
          <w:rFonts w:ascii="Segoe UI" w:hAnsi="Segoe UI" w:cs="Segoe UI"/>
          <w:bCs/>
          <w:iCs/>
        </w:rPr>
        <w:t>Analog</w:t>
      </w:r>
      <w:r w:rsidRPr="00E72142">
        <w:rPr>
          <w:rFonts w:ascii="Segoe UI" w:hAnsi="Segoe UI" w:cs="Segoe UI"/>
          <w:bCs/>
          <w:iCs/>
          <w:spacing w:val="-7"/>
        </w:rPr>
        <w:t xml:space="preserve"> </w:t>
      </w:r>
      <w:r w:rsidRPr="00E72142">
        <w:rPr>
          <w:rFonts w:ascii="Segoe UI" w:hAnsi="Segoe UI" w:cs="Segoe UI"/>
          <w:bCs/>
          <w:iCs/>
        </w:rPr>
        <w:t>dial</w:t>
      </w:r>
      <w:r w:rsidRPr="00E72142">
        <w:rPr>
          <w:rFonts w:ascii="Segoe UI" w:hAnsi="Segoe UI" w:cs="Segoe UI"/>
          <w:bCs/>
          <w:iCs/>
          <w:spacing w:val="-5"/>
        </w:rPr>
        <w:t xml:space="preserve"> </w:t>
      </w:r>
      <w:r w:rsidRPr="00E72142">
        <w:rPr>
          <w:rFonts w:ascii="Segoe UI" w:hAnsi="Segoe UI" w:cs="Segoe UI"/>
          <w:bCs/>
          <w:iCs/>
          <w:spacing w:val="-4"/>
        </w:rPr>
        <w:t>type</w:t>
      </w:r>
    </w:p>
    <w:p w14:paraId="7E21EB90" w14:textId="5462BFCD" w:rsidR="003B37DE" w:rsidRPr="00E72142" w:rsidRDefault="003B37DE" w:rsidP="003B37DE">
      <w:pPr>
        <w:pStyle w:val="ListParagraph"/>
        <w:widowControl w:val="0"/>
        <w:numPr>
          <w:ilvl w:val="0"/>
          <w:numId w:val="17"/>
        </w:numPr>
        <w:tabs>
          <w:tab w:val="left" w:pos="879"/>
        </w:tabs>
        <w:autoSpaceDE w:val="0"/>
        <w:autoSpaceDN w:val="0"/>
        <w:spacing w:before="27" w:after="0" w:line="240" w:lineRule="auto"/>
        <w:contextualSpacing w:val="0"/>
        <w:rPr>
          <w:rFonts w:ascii="Segoe UI" w:hAnsi="Segoe UI" w:cs="Segoe UI"/>
          <w:bCs/>
          <w:iCs/>
        </w:rPr>
      </w:pPr>
      <w:r w:rsidRPr="00E72142">
        <w:rPr>
          <w:rFonts w:ascii="Segoe UI" w:hAnsi="Segoe UI" w:cs="Segoe UI"/>
          <w:bCs/>
          <w:iCs/>
        </w:rPr>
        <w:t>Control:</w:t>
      </w:r>
      <w:r w:rsidRPr="00E72142">
        <w:rPr>
          <w:rFonts w:ascii="Segoe UI" w:hAnsi="Segoe UI" w:cs="Segoe UI"/>
          <w:bCs/>
          <w:iCs/>
          <w:spacing w:val="51"/>
        </w:rPr>
        <w:t xml:space="preserve"> </w:t>
      </w:r>
      <w:r w:rsidRPr="00E72142">
        <w:rPr>
          <w:rFonts w:ascii="Segoe UI" w:hAnsi="Segoe UI" w:cs="Segoe UI"/>
          <w:bCs/>
          <w:iCs/>
        </w:rPr>
        <w:t>Using</w:t>
      </w:r>
      <w:r w:rsidRPr="00E72142">
        <w:rPr>
          <w:rFonts w:ascii="Segoe UI" w:hAnsi="Segoe UI" w:cs="Segoe UI"/>
          <w:bCs/>
          <w:iCs/>
          <w:spacing w:val="-12"/>
        </w:rPr>
        <w:t xml:space="preserve"> </w:t>
      </w:r>
      <w:r w:rsidRPr="00E72142">
        <w:rPr>
          <w:rFonts w:ascii="Segoe UI" w:hAnsi="Segoe UI" w:cs="Segoe UI"/>
          <w:bCs/>
          <w:iCs/>
        </w:rPr>
        <w:t>electric</w:t>
      </w:r>
      <w:r w:rsidRPr="00E72142">
        <w:rPr>
          <w:rFonts w:ascii="Segoe UI" w:hAnsi="Segoe UI" w:cs="Segoe UI"/>
          <w:bCs/>
          <w:iCs/>
          <w:spacing w:val="-10"/>
        </w:rPr>
        <w:t xml:space="preserve"> </w:t>
      </w:r>
      <w:r w:rsidRPr="00E72142">
        <w:rPr>
          <w:rFonts w:ascii="Segoe UI" w:hAnsi="Segoe UI" w:cs="Segoe UI"/>
          <w:bCs/>
          <w:iCs/>
        </w:rPr>
        <w:t>solenoid</w:t>
      </w:r>
      <w:r w:rsidRPr="00E72142">
        <w:rPr>
          <w:rFonts w:ascii="Segoe UI" w:hAnsi="Segoe UI" w:cs="Segoe UI"/>
          <w:bCs/>
          <w:iCs/>
          <w:spacing w:val="-7"/>
        </w:rPr>
        <w:t xml:space="preserve"> </w:t>
      </w:r>
      <w:r w:rsidRPr="00E72142">
        <w:rPr>
          <w:rFonts w:ascii="Segoe UI" w:hAnsi="Segoe UI" w:cs="Segoe UI"/>
          <w:bCs/>
          <w:iCs/>
          <w:spacing w:val="-4"/>
        </w:rPr>
        <w:t>valve</w:t>
      </w:r>
    </w:p>
    <w:p w14:paraId="0A297886" w14:textId="70D1D72E" w:rsidR="003B37DE" w:rsidRPr="00E72142" w:rsidRDefault="003B37DE" w:rsidP="003B37DE">
      <w:pPr>
        <w:pStyle w:val="NormalWeb"/>
        <w:numPr>
          <w:ilvl w:val="0"/>
          <w:numId w:val="17"/>
        </w:numPr>
        <w:rPr>
          <w:rFonts w:ascii="Segoe UI" w:hAnsi="Segoe UI" w:cs="Segoe UI"/>
          <w:bCs/>
          <w:iCs/>
          <w:sz w:val="22"/>
          <w:szCs w:val="22"/>
        </w:rPr>
      </w:pPr>
      <w:r w:rsidRPr="00E72142">
        <w:rPr>
          <w:rFonts w:ascii="Segoe UI" w:hAnsi="Segoe UI" w:cs="Segoe UI"/>
          <w:bCs/>
          <w:iCs/>
          <w:sz w:val="22"/>
          <w:szCs w:val="22"/>
        </w:rPr>
        <w:t>Max.</w:t>
      </w:r>
      <w:r w:rsidRPr="00E72142">
        <w:rPr>
          <w:rFonts w:ascii="Segoe UI" w:hAnsi="Segoe UI" w:cs="Segoe UI"/>
          <w:bCs/>
          <w:iCs/>
          <w:spacing w:val="-7"/>
          <w:sz w:val="22"/>
          <w:szCs w:val="22"/>
        </w:rPr>
        <w:t xml:space="preserve"> </w:t>
      </w:r>
      <w:r w:rsidRPr="00E72142">
        <w:rPr>
          <w:rFonts w:ascii="Segoe UI" w:hAnsi="Segoe UI" w:cs="Segoe UI"/>
          <w:bCs/>
          <w:iCs/>
          <w:sz w:val="22"/>
          <w:szCs w:val="22"/>
        </w:rPr>
        <w:t>Vacuum:</w:t>
      </w:r>
      <w:r w:rsidRPr="00E72142">
        <w:rPr>
          <w:rFonts w:ascii="Segoe UI" w:hAnsi="Segoe UI" w:cs="Segoe UI"/>
          <w:bCs/>
          <w:iCs/>
          <w:spacing w:val="-5"/>
          <w:sz w:val="22"/>
          <w:szCs w:val="22"/>
        </w:rPr>
        <w:t xml:space="preserve"> </w:t>
      </w:r>
      <w:r w:rsidRPr="00E72142">
        <w:rPr>
          <w:rFonts w:ascii="Segoe UI" w:hAnsi="Segoe UI" w:cs="Segoe UI"/>
          <w:bCs/>
          <w:iCs/>
          <w:sz w:val="22"/>
          <w:szCs w:val="22"/>
        </w:rPr>
        <w:t>760</w:t>
      </w:r>
      <w:r w:rsidRPr="00E72142">
        <w:rPr>
          <w:rFonts w:ascii="Segoe UI" w:hAnsi="Segoe UI" w:cs="Segoe UI"/>
          <w:bCs/>
          <w:iCs/>
          <w:spacing w:val="-7"/>
          <w:sz w:val="22"/>
          <w:szCs w:val="22"/>
        </w:rPr>
        <w:t xml:space="preserve"> </w:t>
      </w:r>
      <w:r w:rsidRPr="00E72142">
        <w:rPr>
          <w:rFonts w:ascii="Segoe UI" w:hAnsi="Segoe UI" w:cs="Segoe UI"/>
          <w:bCs/>
          <w:iCs/>
          <w:spacing w:val="-4"/>
          <w:sz w:val="22"/>
          <w:szCs w:val="22"/>
        </w:rPr>
        <w:t>mmHg</w:t>
      </w:r>
    </w:p>
    <w:p w14:paraId="3E91344B" w14:textId="4F12D70C" w:rsidR="00FA07CD" w:rsidRPr="00E72142" w:rsidRDefault="00FA07CD" w:rsidP="003B37DE">
      <w:pPr>
        <w:pStyle w:val="NormalWeb"/>
        <w:rPr>
          <w:rFonts w:ascii="Segoe UI" w:hAnsi="Segoe UI" w:cs="Segoe UI"/>
          <w:b/>
          <w:bCs/>
        </w:rPr>
      </w:pPr>
    </w:p>
    <w:p w14:paraId="4D8A94D2" w14:textId="3F658C1E" w:rsidR="003B37DE" w:rsidRPr="00E72142" w:rsidRDefault="00FA07CD" w:rsidP="003B37DE">
      <w:pPr>
        <w:pStyle w:val="NormalWeb"/>
        <w:rPr>
          <w:rFonts w:ascii="Segoe UI" w:hAnsi="Segoe UI" w:cs="Segoe UI"/>
          <w:b/>
          <w:bCs/>
        </w:rPr>
      </w:pPr>
      <w:r w:rsidRPr="00E72142">
        <w:rPr>
          <w:rFonts w:ascii="Segoe UI" w:hAnsi="Segoe UI" w:cs="Segoe UI"/>
          <w:b/>
          <w:bCs/>
        </w:rPr>
        <w:t>Squeeze Casting</w:t>
      </w:r>
    </w:p>
    <w:p w14:paraId="72108AC3" w14:textId="35BD3E7B" w:rsidR="00FA07CD" w:rsidRPr="00E72142" w:rsidRDefault="00FA07CD" w:rsidP="00FA07CD">
      <w:pPr>
        <w:pStyle w:val="ListParagraph"/>
        <w:widowControl w:val="0"/>
        <w:numPr>
          <w:ilvl w:val="0"/>
          <w:numId w:val="18"/>
        </w:numPr>
        <w:tabs>
          <w:tab w:val="left" w:pos="879"/>
          <w:tab w:val="left" w:pos="881"/>
        </w:tabs>
        <w:autoSpaceDE w:val="0"/>
        <w:autoSpaceDN w:val="0"/>
        <w:spacing w:before="6" w:after="0" w:line="264" w:lineRule="auto"/>
        <w:ind w:right="124"/>
        <w:contextualSpacing w:val="0"/>
        <w:rPr>
          <w:rFonts w:ascii="Segoe UI" w:hAnsi="Segoe UI" w:cs="Segoe UI"/>
          <w:bCs/>
          <w:iCs/>
        </w:rPr>
      </w:pPr>
      <w:r w:rsidRPr="00E72142">
        <w:rPr>
          <w:rFonts w:ascii="Segoe UI" w:hAnsi="Segoe UI" w:cs="Segoe UI"/>
          <w:noProof/>
          <w:lang w:eastAsia="en-IN"/>
        </w:rPr>
        <w:drawing>
          <wp:anchor distT="0" distB="0" distL="114300" distR="114300" simplePos="0" relativeHeight="251670528" behindDoc="0" locked="0" layoutInCell="1" allowOverlap="1" wp14:anchorId="2C0EB05B" wp14:editId="1E54FDD9">
            <wp:simplePos x="0" y="0"/>
            <wp:positionH relativeFrom="column">
              <wp:posOffset>152400</wp:posOffset>
            </wp:positionH>
            <wp:positionV relativeFrom="paragraph">
              <wp:posOffset>5080</wp:posOffset>
            </wp:positionV>
            <wp:extent cx="2499360" cy="1813560"/>
            <wp:effectExtent l="0" t="0" r="0" b="0"/>
            <wp:wrapNone/>
            <wp:docPr id="81" name="Image 81" descr="A machine with a blue and green machin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A machine with a blue and green machine&#10;&#10;AI-generated content may be incorrect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142">
        <w:rPr>
          <w:rFonts w:ascii="Segoe UI" w:hAnsi="Segoe UI" w:cs="Segoe UI"/>
          <w:bCs/>
          <w:iCs/>
        </w:rPr>
        <w:t>Maximum pressure of hydraulic power pack: 100 tons</w:t>
      </w:r>
    </w:p>
    <w:p w14:paraId="7FA85C16" w14:textId="5D5CE473" w:rsidR="00FA07CD" w:rsidRPr="00E72142" w:rsidRDefault="00FA07CD" w:rsidP="00FA07CD">
      <w:pPr>
        <w:pStyle w:val="ListParagraph"/>
        <w:widowControl w:val="0"/>
        <w:numPr>
          <w:ilvl w:val="0"/>
          <w:numId w:val="18"/>
        </w:numPr>
        <w:tabs>
          <w:tab w:val="left" w:pos="879"/>
          <w:tab w:val="left" w:pos="881"/>
        </w:tabs>
        <w:autoSpaceDE w:val="0"/>
        <w:autoSpaceDN w:val="0"/>
        <w:spacing w:after="0" w:line="264" w:lineRule="auto"/>
        <w:ind w:right="124"/>
        <w:contextualSpacing w:val="0"/>
        <w:rPr>
          <w:rFonts w:ascii="Segoe UI" w:hAnsi="Segoe UI" w:cs="Segoe UI"/>
          <w:bCs/>
          <w:iCs/>
        </w:rPr>
      </w:pPr>
      <w:r w:rsidRPr="00E72142">
        <w:rPr>
          <w:rFonts w:ascii="Segoe UI" w:hAnsi="Segoe UI" w:cs="Segoe UI"/>
          <w:bCs/>
          <w:iCs/>
        </w:rPr>
        <w:t>Maximum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load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that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can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be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applied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on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the die: 50 tons</w:t>
      </w:r>
    </w:p>
    <w:p w14:paraId="78E1C4EE" w14:textId="77777777" w:rsidR="00FA07CD" w:rsidRPr="00E72142" w:rsidRDefault="00FA07CD" w:rsidP="00FA07CD">
      <w:pPr>
        <w:pStyle w:val="ListParagraph"/>
        <w:widowControl w:val="0"/>
        <w:numPr>
          <w:ilvl w:val="0"/>
          <w:numId w:val="18"/>
        </w:numPr>
        <w:tabs>
          <w:tab w:val="left" w:pos="879"/>
        </w:tabs>
        <w:autoSpaceDE w:val="0"/>
        <w:autoSpaceDN w:val="0"/>
        <w:spacing w:before="12" w:after="0" w:line="240" w:lineRule="auto"/>
        <w:contextualSpacing w:val="0"/>
        <w:rPr>
          <w:rFonts w:ascii="Segoe UI" w:hAnsi="Segoe UI" w:cs="Segoe UI"/>
          <w:bCs/>
          <w:iCs/>
        </w:rPr>
      </w:pPr>
      <w:r w:rsidRPr="00E72142">
        <w:rPr>
          <w:rFonts w:ascii="Segoe UI" w:hAnsi="Segoe UI" w:cs="Segoe UI"/>
          <w:bCs/>
          <w:iCs/>
        </w:rPr>
        <w:t>Control:</w:t>
      </w:r>
      <w:r w:rsidRPr="00E72142">
        <w:rPr>
          <w:rFonts w:ascii="Segoe UI" w:hAnsi="Segoe UI" w:cs="Segoe UI"/>
          <w:bCs/>
          <w:iCs/>
          <w:spacing w:val="55"/>
        </w:rPr>
        <w:t xml:space="preserve"> </w:t>
      </w:r>
      <w:r w:rsidRPr="00E72142">
        <w:rPr>
          <w:rFonts w:ascii="Segoe UI" w:hAnsi="Segoe UI" w:cs="Segoe UI"/>
          <w:bCs/>
          <w:iCs/>
        </w:rPr>
        <w:t>Digital</w:t>
      </w:r>
      <w:r w:rsidRPr="00E72142">
        <w:rPr>
          <w:rFonts w:ascii="Segoe UI" w:hAnsi="Segoe UI" w:cs="Segoe UI"/>
          <w:bCs/>
          <w:iCs/>
          <w:spacing w:val="-9"/>
        </w:rPr>
        <w:t xml:space="preserve"> </w:t>
      </w:r>
      <w:r w:rsidRPr="00E72142">
        <w:rPr>
          <w:rFonts w:ascii="Segoe UI" w:hAnsi="Segoe UI" w:cs="Segoe UI"/>
          <w:bCs/>
          <w:iCs/>
        </w:rPr>
        <w:t>indication</w:t>
      </w:r>
      <w:r w:rsidRPr="00E72142">
        <w:rPr>
          <w:rFonts w:ascii="Segoe UI" w:hAnsi="Segoe UI" w:cs="Segoe UI"/>
          <w:bCs/>
          <w:iCs/>
          <w:spacing w:val="-5"/>
        </w:rPr>
        <w:t xml:space="preserve"> </w:t>
      </w:r>
      <w:r w:rsidRPr="00E72142">
        <w:rPr>
          <w:rFonts w:ascii="Segoe UI" w:hAnsi="Segoe UI" w:cs="Segoe UI"/>
          <w:bCs/>
          <w:iCs/>
        </w:rPr>
        <w:t>&amp;</w:t>
      </w:r>
      <w:r w:rsidRPr="00E72142">
        <w:rPr>
          <w:rFonts w:ascii="Segoe UI" w:hAnsi="Segoe UI" w:cs="Segoe UI"/>
          <w:bCs/>
          <w:iCs/>
          <w:spacing w:val="-8"/>
        </w:rPr>
        <w:t xml:space="preserve"> </w:t>
      </w:r>
      <w:r w:rsidRPr="00E72142">
        <w:rPr>
          <w:rFonts w:ascii="Segoe UI" w:hAnsi="Segoe UI" w:cs="Segoe UI"/>
          <w:bCs/>
          <w:iCs/>
          <w:spacing w:val="-2"/>
        </w:rPr>
        <w:t>control</w:t>
      </w:r>
    </w:p>
    <w:p w14:paraId="084CD1EE" w14:textId="7B7B85D6" w:rsidR="00FA07CD" w:rsidRPr="00E72142" w:rsidRDefault="00FA07CD" w:rsidP="00FA07CD">
      <w:pPr>
        <w:pStyle w:val="ListParagraph"/>
        <w:widowControl w:val="0"/>
        <w:numPr>
          <w:ilvl w:val="0"/>
          <w:numId w:val="18"/>
        </w:numPr>
        <w:tabs>
          <w:tab w:val="left" w:pos="879"/>
        </w:tabs>
        <w:autoSpaceDE w:val="0"/>
        <w:autoSpaceDN w:val="0"/>
        <w:spacing w:before="15" w:after="0" w:line="240" w:lineRule="auto"/>
        <w:contextualSpacing w:val="0"/>
        <w:rPr>
          <w:rFonts w:ascii="Segoe UI" w:hAnsi="Segoe UI" w:cs="Segoe UI"/>
          <w:bCs/>
          <w:iCs/>
        </w:rPr>
      </w:pPr>
      <w:r w:rsidRPr="00E72142">
        <w:rPr>
          <w:rFonts w:ascii="Segoe UI" w:hAnsi="Segoe UI" w:cs="Segoe UI"/>
          <w:bCs/>
          <w:iCs/>
        </w:rPr>
        <w:t>Pathway</w:t>
      </w:r>
      <w:r w:rsidRPr="00E72142">
        <w:rPr>
          <w:rFonts w:ascii="Segoe UI" w:hAnsi="Segoe UI" w:cs="Segoe UI"/>
          <w:bCs/>
          <w:iCs/>
          <w:spacing w:val="-7"/>
        </w:rPr>
        <w:t xml:space="preserve"> </w:t>
      </w:r>
      <w:r w:rsidRPr="00E72142">
        <w:rPr>
          <w:rFonts w:ascii="Segoe UI" w:hAnsi="Segoe UI" w:cs="Segoe UI"/>
          <w:bCs/>
          <w:iCs/>
        </w:rPr>
        <w:t>heater</w:t>
      </w:r>
      <w:r w:rsidRPr="00E72142">
        <w:rPr>
          <w:rFonts w:ascii="Segoe UI" w:hAnsi="Segoe UI" w:cs="Segoe UI"/>
          <w:bCs/>
          <w:iCs/>
          <w:spacing w:val="-7"/>
        </w:rPr>
        <w:t xml:space="preserve"> </w:t>
      </w:r>
      <w:r w:rsidRPr="00E72142">
        <w:rPr>
          <w:rFonts w:ascii="Segoe UI" w:hAnsi="Segoe UI" w:cs="Segoe UI"/>
          <w:bCs/>
          <w:iCs/>
        </w:rPr>
        <w:t>max.</w:t>
      </w:r>
      <w:r w:rsidRPr="00E72142">
        <w:rPr>
          <w:rFonts w:ascii="Segoe UI" w:hAnsi="Segoe UI" w:cs="Segoe UI"/>
          <w:bCs/>
          <w:iCs/>
          <w:spacing w:val="-6"/>
        </w:rPr>
        <w:t xml:space="preserve"> </w:t>
      </w:r>
      <w:r w:rsidRPr="00E72142">
        <w:rPr>
          <w:rFonts w:ascii="Segoe UI" w:hAnsi="Segoe UI" w:cs="Segoe UI"/>
          <w:bCs/>
          <w:iCs/>
        </w:rPr>
        <w:t>temp:</w:t>
      </w:r>
      <w:r w:rsidRPr="00E72142">
        <w:rPr>
          <w:rFonts w:ascii="Segoe UI" w:hAnsi="Segoe UI" w:cs="Segoe UI"/>
          <w:bCs/>
          <w:iCs/>
          <w:spacing w:val="-6"/>
        </w:rPr>
        <w:t xml:space="preserve"> </w:t>
      </w:r>
      <w:r w:rsidRPr="00E72142">
        <w:rPr>
          <w:rFonts w:ascii="Segoe UI" w:hAnsi="Segoe UI" w:cs="Segoe UI"/>
          <w:bCs/>
          <w:iCs/>
        </w:rPr>
        <w:t>450</w:t>
      </w:r>
      <w:r w:rsidRPr="00E72142">
        <w:rPr>
          <w:rFonts w:ascii="Segoe UI" w:hAnsi="Segoe UI" w:cs="Segoe UI"/>
          <w:bCs/>
          <w:iCs/>
          <w:spacing w:val="-4"/>
        </w:rPr>
        <w:t xml:space="preserve"> </w:t>
      </w:r>
      <w:r w:rsidRPr="00E72142">
        <w:rPr>
          <w:rFonts w:ascii="Segoe UI" w:hAnsi="Segoe UI" w:cs="Segoe UI"/>
          <w:bCs/>
          <w:iCs/>
          <w:spacing w:val="-5"/>
          <w:vertAlign w:val="superscript"/>
        </w:rPr>
        <w:t>0</w:t>
      </w:r>
      <w:r w:rsidRPr="00E72142">
        <w:rPr>
          <w:rFonts w:ascii="Segoe UI" w:hAnsi="Segoe UI" w:cs="Segoe UI"/>
          <w:bCs/>
          <w:iCs/>
          <w:spacing w:val="-5"/>
        </w:rPr>
        <w:t>C</w:t>
      </w:r>
    </w:p>
    <w:p w14:paraId="061E477E" w14:textId="77777777" w:rsidR="00FA07CD" w:rsidRPr="00E72142" w:rsidRDefault="00FA07CD" w:rsidP="00FA07CD">
      <w:pPr>
        <w:pStyle w:val="ListParagraph"/>
        <w:widowControl w:val="0"/>
        <w:numPr>
          <w:ilvl w:val="0"/>
          <w:numId w:val="18"/>
        </w:numPr>
        <w:tabs>
          <w:tab w:val="left" w:pos="879"/>
          <w:tab w:val="left" w:pos="881"/>
        </w:tabs>
        <w:autoSpaceDE w:val="0"/>
        <w:autoSpaceDN w:val="0"/>
        <w:spacing w:before="26" w:after="0" w:line="261" w:lineRule="auto"/>
        <w:ind w:right="127"/>
        <w:contextualSpacing w:val="0"/>
        <w:rPr>
          <w:rFonts w:ascii="Segoe UI" w:hAnsi="Segoe UI" w:cs="Segoe UI"/>
          <w:bCs/>
          <w:iCs/>
        </w:rPr>
      </w:pPr>
      <w:r w:rsidRPr="00E72142">
        <w:rPr>
          <w:rFonts w:ascii="Segoe UI" w:hAnsi="Segoe UI" w:cs="Segoe UI"/>
          <w:bCs/>
          <w:iCs/>
        </w:rPr>
        <w:t>Pathway</w:t>
      </w:r>
      <w:r w:rsidRPr="00E72142">
        <w:rPr>
          <w:rFonts w:ascii="Segoe UI" w:hAnsi="Segoe UI" w:cs="Segoe UI"/>
          <w:bCs/>
          <w:iCs/>
          <w:spacing w:val="-4"/>
        </w:rPr>
        <w:t xml:space="preserve"> </w:t>
      </w:r>
      <w:r w:rsidRPr="00E72142">
        <w:rPr>
          <w:rFonts w:ascii="Segoe UI" w:hAnsi="Segoe UI" w:cs="Segoe UI"/>
          <w:bCs/>
          <w:iCs/>
        </w:rPr>
        <w:t>heater</w:t>
      </w:r>
      <w:r w:rsidRPr="00E72142">
        <w:rPr>
          <w:rFonts w:ascii="Segoe UI" w:hAnsi="Segoe UI" w:cs="Segoe UI"/>
          <w:bCs/>
          <w:iCs/>
          <w:spacing w:val="-2"/>
        </w:rPr>
        <w:t xml:space="preserve"> </w:t>
      </w:r>
      <w:r w:rsidRPr="00E72142">
        <w:rPr>
          <w:rFonts w:ascii="Segoe UI" w:hAnsi="Segoe UI" w:cs="Segoe UI"/>
          <w:bCs/>
          <w:iCs/>
        </w:rPr>
        <w:t>temp.</w:t>
      </w:r>
      <w:r w:rsidRPr="00E72142">
        <w:rPr>
          <w:rFonts w:ascii="Segoe UI" w:hAnsi="Segoe UI" w:cs="Segoe UI"/>
          <w:bCs/>
          <w:iCs/>
          <w:spacing w:val="-3"/>
        </w:rPr>
        <w:t xml:space="preserve"> </w:t>
      </w:r>
      <w:r w:rsidRPr="00E72142">
        <w:rPr>
          <w:rFonts w:ascii="Segoe UI" w:hAnsi="Segoe UI" w:cs="Segoe UI"/>
          <w:bCs/>
          <w:iCs/>
        </w:rPr>
        <w:t>control:</w:t>
      </w:r>
      <w:r w:rsidRPr="00E72142">
        <w:rPr>
          <w:rFonts w:ascii="Segoe UI" w:hAnsi="Segoe UI" w:cs="Segoe UI"/>
          <w:bCs/>
          <w:iCs/>
          <w:spacing w:val="-2"/>
        </w:rPr>
        <w:t xml:space="preserve"> </w:t>
      </w:r>
      <w:r w:rsidRPr="00E72142">
        <w:rPr>
          <w:rFonts w:ascii="Segoe UI" w:hAnsi="Segoe UI" w:cs="Segoe UI"/>
          <w:bCs/>
          <w:iCs/>
        </w:rPr>
        <w:t>PID</w:t>
      </w:r>
      <w:r w:rsidRPr="00E72142">
        <w:rPr>
          <w:rFonts w:ascii="Segoe UI" w:hAnsi="Segoe UI" w:cs="Segoe UI"/>
          <w:bCs/>
          <w:iCs/>
          <w:spacing w:val="-7"/>
        </w:rPr>
        <w:t xml:space="preserve"> </w:t>
      </w:r>
      <w:r w:rsidRPr="00E72142">
        <w:rPr>
          <w:rFonts w:ascii="Segoe UI" w:hAnsi="Segoe UI" w:cs="Segoe UI"/>
          <w:bCs/>
          <w:iCs/>
        </w:rPr>
        <w:t>based</w:t>
      </w:r>
      <w:r w:rsidRPr="00E72142">
        <w:rPr>
          <w:rFonts w:ascii="Segoe UI" w:hAnsi="Segoe UI" w:cs="Segoe UI"/>
          <w:bCs/>
          <w:iCs/>
          <w:spacing w:val="-3"/>
        </w:rPr>
        <w:t xml:space="preserve"> </w:t>
      </w:r>
      <w:r w:rsidRPr="00E72142">
        <w:rPr>
          <w:rFonts w:ascii="Segoe UI" w:hAnsi="Segoe UI" w:cs="Segoe UI"/>
          <w:bCs/>
          <w:iCs/>
        </w:rPr>
        <w:t xml:space="preserve">ON/ OFF </w:t>
      </w:r>
      <w:bookmarkStart w:id="0" w:name="_GoBack"/>
      <w:bookmarkEnd w:id="0"/>
      <w:r w:rsidRPr="00E72142">
        <w:rPr>
          <w:rFonts w:ascii="Segoe UI" w:hAnsi="Segoe UI" w:cs="Segoe UI"/>
          <w:bCs/>
          <w:iCs/>
        </w:rPr>
        <w:t>controller with K type sensor</w:t>
      </w:r>
    </w:p>
    <w:p w14:paraId="52A970CF" w14:textId="77777777" w:rsidR="00FA07CD" w:rsidRPr="00E72142" w:rsidRDefault="00FA07CD" w:rsidP="00FA07CD">
      <w:pPr>
        <w:pStyle w:val="ListParagraph"/>
        <w:widowControl w:val="0"/>
        <w:numPr>
          <w:ilvl w:val="0"/>
          <w:numId w:val="18"/>
        </w:numPr>
        <w:tabs>
          <w:tab w:val="left" w:pos="881"/>
        </w:tabs>
        <w:autoSpaceDE w:val="0"/>
        <w:autoSpaceDN w:val="0"/>
        <w:spacing w:before="2" w:after="0" w:line="264" w:lineRule="auto"/>
        <w:ind w:right="124"/>
        <w:contextualSpacing w:val="0"/>
        <w:rPr>
          <w:rFonts w:ascii="Segoe UI" w:hAnsi="Segoe UI" w:cs="Segoe UI"/>
          <w:bCs/>
          <w:iCs/>
        </w:rPr>
      </w:pPr>
      <w:r w:rsidRPr="00E72142">
        <w:rPr>
          <w:rFonts w:ascii="Segoe UI" w:hAnsi="Segoe UI" w:cs="Segoe UI"/>
          <w:bCs/>
          <w:iCs/>
        </w:rPr>
        <w:t>Die: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Mild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steel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(water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cooled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die</w:t>
      </w:r>
      <w:r w:rsidRPr="00E72142">
        <w:rPr>
          <w:rFonts w:ascii="Segoe UI" w:hAnsi="Segoe UI" w:cs="Segoe UI"/>
          <w:bCs/>
          <w:iCs/>
          <w:spacing w:val="40"/>
        </w:rPr>
        <w:t xml:space="preserve"> </w:t>
      </w:r>
      <w:r w:rsidRPr="00E72142">
        <w:rPr>
          <w:rFonts w:ascii="Segoe UI" w:hAnsi="Segoe UI" w:cs="Segoe UI"/>
          <w:bCs/>
          <w:iCs/>
        </w:rPr>
        <w:t>available under additional cost)</w:t>
      </w:r>
    </w:p>
    <w:p w14:paraId="49598C57" w14:textId="77777777" w:rsidR="00FA07CD" w:rsidRPr="00E72142" w:rsidRDefault="00FA07CD" w:rsidP="00FA07CD">
      <w:pPr>
        <w:pStyle w:val="ListParagraph"/>
        <w:widowControl w:val="0"/>
        <w:numPr>
          <w:ilvl w:val="0"/>
          <w:numId w:val="18"/>
        </w:numPr>
        <w:tabs>
          <w:tab w:val="left" w:pos="880"/>
          <w:tab w:val="left" w:pos="882"/>
        </w:tabs>
        <w:autoSpaceDE w:val="0"/>
        <w:autoSpaceDN w:val="0"/>
        <w:spacing w:after="0" w:line="264" w:lineRule="auto"/>
        <w:ind w:right="128"/>
        <w:contextualSpacing w:val="0"/>
        <w:rPr>
          <w:rFonts w:ascii="Segoe UI" w:hAnsi="Segoe UI" w:cs="Segoe UI"/>
          <w:bCs/>
          <w:iCs/>
        </w:rPr>
      </w:pPr>
      <w:r w:rsidRPr="00E72142">
        <w:rPr>
          <w:rFonts w:ascii="Segoe UI" w:hAnsi="Segoe UI" w:cs="Segoe UI"/>
          <w:bCs/>
          <w:iCs/>
        </w:rPr>
        <w:t>Safe</w:t>
      </w:r>
      <w:r w:rsidRPr="00E72142">
        <w:rPr>
          <w:rFonts w:ascii="Segoe UI" w:hAnsi="Segoe UI" w:cs="Segoe UI"/>
          <w:bCs/>
          <w:iCs/>
          <w:spacing w:val="31"/>
        </w:rPr>
        <w:t xml:space="preserve"> </w:t>
      </w:r>
      <w:r w:rsidRPr="00E72142">
        <w:rPr>
          <w:rFonts w:ascii="Segoe UI" w:hAnsi="Segoe UI" w:cs="Segoe UI"/>
          <w:bCs/>
          <w:iCs/>
        </w:rPr>
        <w:t>load</w:t>
      </w:r>
      <w:r w:rsidRPr="00E72142">
        <w:rPr>
          <w:rFonts w:ascii="Segoe UI" w:hAnsi="Segoe UI" w:cs="Segoe UI"/>
          <w:bCs/>
          <w:iCs/>
          <w:spacing w:val="31"/>
        </w:rPr>
        <w:t xml:space="preserve"> </w:t>
      </w:r>
      <w:r w:rsidRPr="00E72142">
        <w:rPr>
          <w:rFonts w:ascii="Segoe UI" w:hAnsi="Segoe UI" w:cs="Segoe UI"/>
          <w:bCs/>
          <w:iCs/>
        </w:rPr>
        <w:t>conditions:</w:t>
      </w:r>
      <w:r w:rsidRPr="00E72142">
        <w:rPr>
          <w:rFonts w:ascii="Segoe UI" w:hAnsi="Segoe UI" w:cs="Segoe UI"/>
          <w:bCs/>
          <w:iCs/>
          <w:spacing w:val="28"/>
        </w:rPr>
        <w:t xml:space="preserve"> </w:t>
      </w:r>
      <w:r w:rsidRPr="00E72142">
        <w:rPr>
          <w:rFonts w:ascii="Segoe UI" w:hAnsi="Segoe UI" w:cs="Segoe UI"/>
          <w:bCs/>
          <w:iCs/>
        </w:rPr>
        <w:t>40</w:t>
      </w:r>
      <w:r w:rsidRPr="00E72142">
        <w:rPr>
          <w:rFonts w:ascii="Segoe UI" w:hAnsi="Segoe UI" w:cs="Segoe UI"/>
          <w:bCs/>
          <w:iCs/>
          <w:spacing w:val="28"/>
        </w:rPr>
        <w:t xml:space="preserve"> </w:t>
      </w:r>
      <w:r w:rsidRPr="00E72142">
        <w:rPr>
          <w:rFonts w:ascii="Segoe UI" w:hAnsi="Segoe UI" w:cs="Segoe UI"/>
          <w:bCs/>
          <w:iCs/>
        </w:rPr>
        <w:t>tons for</w:t>
      </w:r>
      <w:r w:rsidRPr="00E72142">
        <w:rPr>
          <w:rFonts w:ascii="Segoe UI" w:hAnsi="Segoe UI" w:cs="Segoe UI"/>
          <w:bCs/>
          <w:iCs/>
          <w:spacing w:val="30"/>
        </w:rPr>
        <w:t xml:space="preserve"> </w:t>
      </w:r>
      <w:r w:rsidRPr="00E72142">
        <w:rPr>
          <w:rFonts w:ascii="Segoe UI" w:hAnsi="Segoe UI" w:cs="Segoe UI"/>
          <w:bCs/>
          <w:iCs/>
        </w:rPr>
        <w:t>Aluminium and 10 tons for Magnesium</w:t>
      </w:r>
    </w:p>
    <w:p w14:paraId="46EAD9F6" w14:textId="77777777" w:rsidR="00E07B97" w:rsidRPr="00E72142" w:rsidRDefault="00E07B97" w:rsidP="00FA07CD">
      <w:pPr>
        <w:ind w:left="594"/>
        <w:rPr>
          <w:rFonts w:ascii="Segoe UI" w:hAnsi="Segoe UI" w:cs="Segoe UI"/>
          <w:bCs/>
          <w:sz w:val="18"/>
          <w:szCs w:val="18"/>
        </w:rPr>
      </w:pPr>
    </w:p>
    <w:p w14:paraId="46EADA13" w14:textId="77777777" w:rsidR="008E2F2C" w:rsidRPr="00E72142" w:rsidRDefault="006C124C">
      <w:pPr>
        <w:rPr>
          <w:rFonts w:ascii="Segoe UI" w:hAnsi="Segoe UI" w:cs="Segoe UI"/>
        </w:rPr>
      </w:pPr>
      <w:r w:rsidRPr="00E72142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ADA37" wp14:editId="0A755426">
                <wp:simplePos x="0" y="0"/>
                <wp:positionH relativeFrom="column">
                  <wp:posOffset>-3810</wp:posOffset>
                </wp:positionH>
                <wp:positionV relativeFrom="paragraph">
                  <wp:posOffset>89535</wp:posOffset>
                </wp:positionV>
                <wp:extent cx="6656070" cy="609600"/>
                <wp:effectExtent l="57150" t="38100" r="4953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7" id="Rounded Rectangle 6" o:spid="_x0000_s1030" style="position:absolute;margin-left:-.3pt;margin-top:7.05pt;width:524.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14" w14:textId="77777777" w:rsidR="00E07B97" w:rsidRPr="00E72142" w:rsidRDefault="00E07B97">
      <w:pPr>
        <w:rPr>
          <w:rFonts w:ascii="Segoe UI" w:hAnsi="Segoe UI" w:cs="Segoe UI"/>
        </w:rPr>
      </w:pPr>
    </w:p>
    <w:p w14:paraId="46EADA15" w14:textId="77777777" w:rsidR="00E07B97" w:rsidRPr="00E72142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72142" w14:paraId="46EADA1E" w14:textId="77777777" w:rsidTr="00183FCE">
        <w:tc>
          <w:tcPr>
            <w:tcW w:w="10456" w:type="dxa"/>
          </w:tcPr>
          <w:p w14:paraId="46EADA17" w14:textId="5E7E1C3F" w:rsidR="008E2F2C" w:rsidRPr="00E72142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</w:rPr>
              <w:t xml:space="preserve">Sample Type: </w:t>
            </w:r>
            <w:r w:rsidR="001256B8" w:rsidRPr="00E72142">
              <w:rPr>
                <w:rFonts w:ascii="Segoe UI" w:hAnsi="Segoe UI" w:cs="Segoe UI"/>
              </w:rPr>
              <w:t>Al and Mg alloys</w:t>
            </w:r>
          </w:p>
          <w:p w14:paraId="46EADA1A" w14:textId="6E001225" w:rsidR="008E2F2C" w:rsidRPr="00E72142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</w:rPr>
              <w:t xml:space="preserve">Type of Samples to be </w:t>
            </w:r>
            <w:r w:rsidR="003B11CF" w:rsidRPr="00E72142">
              <w:rPr>
                <w:rFonts w:ascii="Segoe UI" w:hAnsi="Segoe UI" w:cs="Segoe UI"/>
              </w:rPr>
              <w:t>Analysed</w:t>
            </w:r>
            <w:r w:rsidRPr="00E72142">
              <w:rPr>
                <w:rFonts w:ascii="Segoe UI" w:hAnsi="Segoe UI" w:cs="Segoe UI"/>
              </w:rPr>
              <w:t xml:space="preserve"> - </w:t>
            </w:r>
            <w:r w:rsidR="00B620E9" w:rsidRPr="00E72142">
              <w:rPr>
                <w:rFonts w:ascii="Segoe UI" w:hAnsi="Segoe UI" w:cs="Segoe UI"/>
              </w:rPr>
              <w:t>Metallic</w:t>
            </w:r>
          </w:p>
          <w:p w14:paraId="46EADA1B" w14:textId="77777777" w:rsidR="008E2F2C" w:rsidRPr="00E72142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</w:rPr>
              <w:t>Maximum No. of Samples Accepted at a Time- 1</w:t>
            </w:r>
          </w:p>
          <w:p w14:paraId="46EADA1C" w14:textId="7311685C" w:rsidR="008E2F2C" w:rsidRPr="00E72142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72142">
              <w:rPr>
                <w:rFonts w:ascii="Segoe UI" w:hAnsi="Segoe UI" w:cs="Segoe UI"/>
              </w:rPr>
              <w:t xml:space="preserve">Minimum No of Days Required for Analysis – </w:t>
            </w:r>
            <w:r w:rsidR="00B620E9" w:rsidRPr="00E72142">
              <w:rPr>
                <w:rFonts w:ascii="Segoe UI" w:hAnsi="Segoe UI" w:cs="Segoe UI"/>
              </w:rPr>
              <w:t>2</w:t>
            </w:r>
            <w:r w:rsidR="00FF0016" w:rsidRPr="00E72142">
              <w:rPr>
                <w:rFonts w:ascii="Segoe UI" w:hAnsi="Segoe UI" w:cs="Segoe UI"/>
              </w:rPr>
              <w:t xml:space="preserve"> Days</w:t>
            </w:r>
          </w:p>
          <w:p w14:paraId="46EADA1D" w14:textId="77777777" w:rsidR="008E2F2C" w:rsidRPr="00E72142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46EADA1F" w14:textId="35A46AEE" w:rsidR="008E2F2C" w:rsidRPr="00E72142" w:rsidRDefault="00E72142">
      <w:pPr>
        <w:rPr>
          <w:rFonts w:ascii="Segoe UI" w:hAnsi="Segoe UI" w:cs="Segoe UI"/>
          <w:b/>
        </w:rPr>
      </w:pPr>
      <w:r w:rsidRPr="00E72142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ADA39" wp14:editId="25893F14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600496" cy="36195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1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9" id="Rounded Rectangle 7" o:spid="_x0000_s1031" style="position:absolute;margin-left:0;margin-top:7.95pt;width:519.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1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20" w14:textId="30472D5F" w:rsidR="008E2F2C" w:rsidRPr="00E72142" w:rsidRDefault="008E2F2C">
      <w:pPr>
        <w:rPr>
          <w:rFonts w:ascii="Segoe UI" w:hAnsi="Segoe UI" w:cs="Segoe UI"/>
          <w:b/>
        </w:rPr>
      </w:pPr>
    </w:p>
    <w:p w14:paraId="46EADA21" w14:textId="77777777" w:rsidR="006C124C" w:rsidRPr="00E72142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E72142" w14:paraId="46EADA26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2" w14:textId="77777777" w:rsidR="008E2F2C" w:rsidRPr="00E72142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72142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3" w14:textId="77777777" w:rsidR="008E2F2C" w:rsidRPr="00E72142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72142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4" w14:textId="77777777" w:rsidR="008E2F2C" w:rsidRPr="00E72142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72142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5" w14:textId="77777777" w:rsidR="008E2F2C" w:rsidRPr="00E72142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72142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E72142" w14:paraId="46EADA2B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7" w14:textId="0BD2A52C" w:rsidR="008E2F2C" w:rsidRPr="00E72142" w:rsidRDefault="00950C4C" w:rsidP="00E7214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72142">
              <w:rPr>
                <w:rFonts w:ascii="Segoe UI" w:eastAsia="Times New Roman" w:hAnsi="Segoe UI" w:cs="Segoe UI"/>
                <w:color w:val="212529"/>
                <w:lang w:eastAsia="en-IN"/>
              </w:rPr>
              <w:t>1000/-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8" w14:textId="22C07389" w:rsidR="008E2F2C" w:rsidRPr="00E72142" w:rsidRDefault="00950C4C" w:rsidP="00E7214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72142">
              <w:rPr>
                <w:rFonts w:ascii="Segoe UI" w:eastAsia="Times New Roman" w:hAnsi="Segoe UI" w:cs="Segoe UI"/>
                <w:color w:val="212529"/>
                <w:lang w:eastAsia="en-IN"/>
              </w:rPr>
              <w:t>2000/- per sample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9" w14:textId="10C44A3F" w:rsidR="008E2F2C" w:rsidRPr="00E72142" w:rsidRDefault="00950C4C" w:rsidP="00E7214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72142">
              <w:rPr>
                <w:rFonts w:ascii="Segoe UI" w:eastAsia="Times New Roman" w:hAnsi="Segoe UI" w:cs="Segoe UI"/>
                <w:color w:val="212529"/>
                <w:lang w:eastAsia="en-IN"/>
              </w:rPr>
              <w:t>2000/- per sample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A" w14:textId="2B73B80B" w:rsidR="008E2F2C" w:rsidRPr="00E72142" w:rsidRDefault="00950C4C" w:rsidP="00E7214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72142">
              <w:rPr>
                <w:rFonts w:ascii="Segoe UI" w:eastAsia="Times New Roman" w:hAnsi="Segoe UI" w:cs="Segoe UI"/>
                <w:color w:val="212529"/>
                <w:lang w:eastAsia="en-IN"/>
              </w:rPr>
              <w:t>2000/- per sample + GST</w:t>
            </w:r>
          </w:p>
        </w:tc>
      </w:tr>
    </w:tbl>
    <w:p w14:paraId="46EADA2C" w14:textId="77777777" w:rsidR="00AC37E8" w:rsidRPr="00E72142" w:rsidRDefault="00AC37E8">
      <w:pPr>
        <w:rPr>
          <w:rFonts w:ascii="Segoe UI" w:hAnsi="Segoe UI" w:cs="Segoe UI"/>
        </w:rPr>
      </w:pPr>
    </w:p>
    <w:sectPr w:rsidR="00AC37E8" w:rsidRPr="00E72142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1"/>
    <w:multiLevelType w:val="hybridMultilevel"/>
    <w:tmpl w:val="293C67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70995"/>
    <w:multiLevelType w:val="hybridMultilevel"/>
    <w:tmpl w:val="75CEE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27A1"/>
    <w:multiLevelType w:val="hybridMultilevel"/>
    <w:tmpl w:val="F74E3010"/>
    <w:lvl w:ilvl="0" w:tplc="40090001">
      <w:start w:val="1"/>
      <w:numFmt w:val="bullet"/>
      <w:lvlText w:val=""/>
      <w:lvlJc w:val="left"/>
      <w:pPr>
        <w:ind w:left="5277" w:hanging="315"/>
      </w:pPr>
      <w:rPr>
        <w:rFonts w:ascii="Symbol" w:hAnsi="Symbol" w:hint="default"/>
        <w:b w:val="0"/>
        <w:bCs w:val="0"/>
        <w:i w:val="0"/>
        <w:iCs w:val="0"/>
        <w:color w:val="77767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6681" w:hanging="31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743" w:hanging="31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805" w:hanging="31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9866" w:hanging="31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0928" w:hanging="31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1990" w:hanging="31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3051" w:hanging="31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4113" w:hanging="315"/>
      </w:pPr>
      <w:rPr>
        <w:rFonts w:hint="default"/>
        <w:lang w:val="en-US" w:eastAsia="en-US" w:bidi="ar-SA"/>
      </w:rPr>
    </w:lvl>
  </w:abstractNum>
  <w:abstractNum w:abstractNumId="3" w15:restartNumberingAfterBreak="0">
    <w:nsid w:val="241F5FE6"/>
    <w:multiLevelType w:val="hybridMultilevel"/>
    <w:tmpl w:val="88BC3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685374"/>
    <w:multiLevelType w:val="hybridMultilevel"/>
    <w:tmpl w:val="9E605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5118D"/>
    <w:multiLevelType w:val="hybridMultilevel"/>
    <w:tmpl w:val="11203D90"/>
    <w:lvl w:ilvl="0" w:tplc="27B4827E">
      <w:numFmt w:val="bullet"/>
      <w:lvlText w:val=""/>
      <w:lvlJc w:val="left"/>
      <w:pPr>
        <w:ind w:left="1086" w:hanging="315"/>
      </w:pPr>
      <w:rPr>
        <w:rFonts w:ascii="Symbol" w:eastAsia="Symbol" w:hAnsi="Symbol" w:cs="Symbol" w:hint="default"/>
        <w:b w:val="0"/>
        <w:bCs w:val="0"/>
        <w:i w:val="0"/>
        <w:iCs w:val="0"/>
        <w:color w:val="777670"/>
        <w:spacing w:val="0"/>
        <w:w w:val="99"/>
        <w:sz w:val="20"/>
        <w:szCs w:val="20"/>
        <w:lang w:val="en-US" w:eastAsia="en-US" w:bidi="ar-SA"/>
      </w:rPr>
    </w:lvl>
    <w:lvl w:ilvl="1" w:tplc="9EB05EEA">
      <w:numFmt w:val="bullet"/>
      <w:lvlText w:val="•"/>
      <w:lvlJc w:val="left"/>
      <w:pPr>
        <w:ind w:left="2145" w:hanging="315"/>
      </w:pPr>
      <w:rPr>
        <w:rFonts w:hint="default"/>
        <w:lang w:val="en-US" w:eastAsia="en-US" w:bidi="ar-SA"/>
      </w:rPr>
    </w:lvl>
    <w:lvl w:ilvl="2" w:tplc="95960B8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3" w:tplc="BA3ACB30">
      <w:numFmt w:val="bullet"/>
      <w:lvlText w:val="•"/>
      <w:lvlJc w:val="left"/>
      <w:pPr>
        <w:ind w:left="4269" w:hanging="315"/>
      </w:pPr>
      <w:rPr>
        <w:rFonts w:hint="default"/>
        <w:lang w:val="en-US" w:eastAsia="en-US" w:bidi="ar-SA"/>
      </w:rPr>
    </w:lvl>
    <w:lvl w:ilvl="4" w:tplc="AB149810">
      <w:numFmt w:val="bullet"/>
      <w:lvlText w:val="•"/>
      <w:lvlJc w:val="left"/>
      <w:pPr>
        <w:ind w:left="5330" w:hanging="315"/>
      </w:pPr>
      <w:rPr>
        <w:rFonts w:hint="default"/>
        <w:lang w:val="en-US" w:eastAsia="en-US" w:bidi="ar-SA"/>
      </w:rPr>
    </w:lvl>
    <w:lvl w:ilvl="5" w:tplc="1D220E68">
      <w:numFmt w:val="bullet"/>
      <w:lvlText w:val="•"/>
      <w:lvlJc w:val="left"/>
      <w:pPr>
        <w:ind w:left="6392" w:hanging="315"/>
      </w:pPr>
      <w:rPr>
        <w:rFonts w:hint="default"/>
        <w:lang w:val="en-US" w:eastAsia="en-US" w:bidi="ar-SA"/>
      </w:rPr>
    </w:lvl>
    <w:lvl w:ilvl="6" w:tplc="063699FC">
      <w:numFmt w:val="bullet"/>
      <w:lvlText w:val="•"/>
      <w:lvlJc w:val="left"/>
      <w:pPr>
        <w:ind w:left="7454" w:hanging="315"/>
      </w:pPr>
      <w:rPr>
        <w:rFonts w:hint="default"/>
        <w:lang w:val="en-US" w:eastAsia="en-US" w:bidi="ar-SA"/>
      </w:rPr>
    </w:lvl>
    <w:lvl w:ilvl="7" w:tplc="D5E43556">
      <w:numFmt w:val="bullet"/>
      <w:lvlText w:val="•"/>
      <w:lvlJc w:val="left"/>
      <w:pPr>
        <w:ind w:left="8515" w:hanging="315"/>
      </w:pPr>
      <w:rPr>
        <w:rFonts w:hint="default"/>
        <w:lang w:val="en-US" w:eastAsia="en-US" w:bidi="ar-SA"/>
      </w:rPr>
    </w:lvl>
    <w:lvl w:ilvl="8" w:tplc="7784804E">
      <w:numFmt w:val="bullet"/>
      <w:lvlText w:val="•"/>
      <w:lvlJc w:val="left"/>
      <w:pPr>
        <w:ind w:left="9577" w:hanging="315"/>
      </w:pPr>
      <w:rPr>
        <w:rFonts w:hint="default"/>
        <w:lang w:val="en-US" w:eastAsia="en-US" w:bidi="ar-SA"/>
      </w:rPr>
    </w:lvl>
  </w:abstractNum>
  <w:abstractNum w:abstractNumId="10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A4B17"/>
    <w:multiLevelType w:val="hybridMultilevel"/>
    <w:tmpl w:val="F64C511A"/>
    <w:lvl w:ilvl="0" w:tplc="400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4" w15:restartNumberingAfterBreak="0">
    <w:nsid w:val="64972E63"/>
    <w:multiLevelType w:val="hybridMultilevel"/>
    <w:tmpl w:val="A9722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6"/>
  </w:num>
  <w:num w:numId="5">
    <w:abstractNumId w:val="11"/>
  </w:num>
  <w:num w:numId="6">
    <w:abstractNumId w:val="17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0"/>
  </w:num>
  <w:num w:numId="12">
    <w:abstractNumId w:val="1"/>
  </w:num>
  <w:num w:numId="13">
    <w:abstractNumId w:val="14"/>
  </w:num>
  <w:num w:numId="14">
    <w:abstractNumId w:val="7"/>
  </w:num>
  <w:num w:numId="15">
    <w:abstractNumId w:val="3"/>
  </w:num>
  <w:num w:numId="16">
    <w:abstractNumId w:val="9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rU0NbcwMLc0tbRQ0lEKTi0uzszPAykwrAUAeQAF0iwAAAA="/>
  </w:docVars>
  <w:rsids>
    <w:rsidRoot w:val="000D3BB2"/>
    <w:rsid w:val="00050052"/>
    <w:rsid w:val="000947ED"/>
    <w:rsid w:val="000D3BB2"/>
    <w:rsid w:val="000E7990"/>
    <w:rsid w:val="00113151"/>
    <w:rsid w:val="001256B8"/>
    <w:rsid w:val="00177A19"/>
    <w:rsid w:val="00183FCE"/>
    <w:rsid w:val="001B1449"/>
    <w:rsid w:val="001C6E9B"/>
    <w:rsid w:val="001F5AD7"/>
    <w:rsid w:val="002415FB"/>
    <w:rsid w:val="00243D08"/>
    <w:rsid w:val="00263154"/>
    <w:rsid w:val="0027010B"/>
    <w:rsid w:val="002B4F8A"/>
    <w:rsid w:val="002E13AB"/>
    <w:rsid w:val="002F3B03"/>
    <w:rsid w:val="00386D8C"/>
    <w:rsid w:val="00387D24"/>
    <w:rsid w:val="003A673E"/>
    <w:rsid w:val="003B0E88"/>
    <w:rsid w:val="003B11CF"/>
    <w:rsid w:val="003B37DE"/>
    <w:rsid w:val="003B3812"/>
    <w:rsid w:val="00402532"/>
    <w:rsid w:val="00432A2F"/>
    <w:rsid w:val="004E06CC"/>
    <w:rsid w:val="0054121C"/>
    <w:rsid w:val="005523EF"/>
    <w:rsid w:val="005531B1"/>
    <w:rsid w:val="005C616B"/>
    <w:rsid w:val="005D5688"/>
    <w:rsid w:val="005F617B"/>
    <w:rsid w:val="006C124C"/>
    <w:rsid w:val="006C1350"/>
    <w:rsid w:val="006D51DB"/>
    <w:rsid w:val="006E1936"/>
    <w:rsid w:val="006E6E5B"/>
    <w:rsid w:val="006F4F86"/>
    <w:rsid w:val="00755E10"/>
    <w:rsid w:val="0079109E"/>
    <w:rsid w:val="007A1E70"/>
    <w:rsid w:val="007B4C14"/>
    <w:rsid w:val="007D595E"/>
    <w:rsid w:val="007E59C8"/>
    <w:rsid w:val="007F2D70"/>
    <w:rsid w:val="00836C9A"/>
    <w:rsid w:val="00837E33"/>
    <w:rsid w:val="00880894"/>
    <w:rsid w:val="00896A29"/>
    <w:rsid w:val="008A2EE5"/>
    <w:rsid w:val="008B2E6E"/>
    <w:rsid w:val="008E2F2C"/>
    <w:rsid w:val="00906308"/>
    <w:rsid w:val="00941CB5"/>
    <w:rsid w:val="00950C4C"/>
    <w:rsid w:val="009F028D"/>
    <w:rsid w:val="00A040AA"/>
    <w:rsid w:val="00A263AC"/>
    <w:rsid w:val="00A32FB1"/>
    <w:rsid w:val="00A3741C"/>
    <w:rsid w:val="00A54D4C"/>
    <w:rsid w:val="00AB6D43"/>
    <w:rsid w:val="00AC37E8"/>
    <w:rsid w:val="00B36FC2"/>
    <w:rsid w:val="00B572FA"/>
    <w:rsid w:val="00B577B9"/>
    <w:rsid w:val="00B61010"/>
    <w:rsid w:val="00B620E9"/>
    <w:rsid w:val="00B643FD"/>
    <w:rsid w:val="00B728EC"/>
    <w:rsid w:val="00B84198"/>
    <w:rsid w:val="00C76803"/>
    <w:rsid w:val="00D261D4"/>
    <w:rsid w:val="00D2701D"/>
    <w:rsid w:val="00D32560"/>
    <w:rsid w:val="00D54B0C"/>
    <w:rsid w:val="00DA1497"/>
    <w:rsid w:val="00DB0B89"/>
    <w:rsid w:val="00E07B97"/>
    <w:rsid w:val="00E12CEA"/>
    <w:rsid w:val="00E222D7"/>
    <w:rsid w:val="00E4255F"/>
    <w:rsid w:val="00E42E9F"/>
    <w:rsid w:val="00E515B2"/>
    <w:rsid w:val="00E54608"/>
    <w:rsid w:val="00E70712"/>
    <w:rsid w:val="00E72142"/>
    <w:rsid w:val="00EA5A69"/>
    <w:rsid w:val="00EA65CD"/>
    <w:rsid w:val="00EB0FC1"/>
    <w:rsid w:val="00EC0D32"/>
    <w:rsid w:val="00EC5EE4"/>
    <w:rsid w:val="00EF0C83"/>
    <w:rsid w:val="00F01589"/>
    <w:rsid w:val="00F106B4"/>
    <w:rsid w:val="00F32D72"/>
    <w:rsid w:val="00FA07CD"/>
    <w:rsid w:val="00FC0D84"/>
    <w:rsid w:val="00FC1264"/>
    <w:rsid w:val="00FC1EE3"/>
    <w:rsid w:val="00FF0016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D9B0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equipment-info/24874/Multiple-Casting-Machine" TargetMode="External"/><Relationship Id="rId13" Type="http://schemas.openxmlformats.org/officeDocument/2006/relationships/hyperlink" Target="mailto:medoffice@nitc.ac.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jijeeshk@nitc.ac.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ithinkrishnam@nitc.ac.i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sanal@nitc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murali@nitc.ac.in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DDE9-8C49-4531-AAAA-9FC3ECC5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2025-03-21T04:11:00Z</cp:lastPrinted>
  <dcterms:created xsi:type="dcterms:W3CDTF">2025-06-10T10:55:00Z</dcterms:created>
  <dcterms:modified xsi:type="dcterms:W3CDTF">2025-08-12T10:38:00Z</dcterms:modified>
</cp:coreProperties>
</file>