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9" w:rsidRDefault="00542802">
      <w:r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8.25pt;margin-top:-1.45pt;width:503.65pt;height:29.9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542802" w:rsidRDefault="007D3FFE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  <w:lang w:val="en-US"/>
                    </w:rPr>
                  </w:pPr>
                  <w:r w:rsidRPr="00542802">
                    <w:rPr>
                      <w:rFonts w:ascii="Calibri" w:eastAsia="+mn-ea" w:hAnsi="Calibri" w:cs="+mn-cs"/>
                      <w:b/>
                      <w:bCs/>
                      <w:color w:val="FFFFFF" w:themeColor="background1"/>
                      <w:kern w:val="24"/>
                      <w:sz w:val="20"/>
                    </w:rPr>
                    <w:t xml:space="preserve"> </w:t>
                  </w:r>
                  <w:r w:rsidRPr="00542802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8"/>
                    </w:rPr>
                    <w:t>High Frequency Reciprocating Rig</w:t>
                  </w:r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E07B97" w:rsidTr="00B14A8C">
        <w:trPr>
          <w:trHeight w:val="5730"/>
        </w:trPr>
        <w:tc>
          <w:tcPr>
            <w:tcW w:w="5669" w:type="dxa"/>
          </w:tcPr>
          <w:p w:rsidR="00BB721F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42802" w:rsidRDefault="00542802" w:rsidP="00B14A8C">
            <w:pPr>
              <w:jc w:val="center"/>
              <w:rPr>
                <w:rFonts w:ascii="Segoe UI" w:hAnsi="Segoe UI" w:cs="Segoe UI"/>
              </w:rPr>
            </w:pPr>
          </w:p>
          <w:p w:rsidR="005523EF" w:rsidRPr="00E07B97" w:rsidRDefault="007D3FFE" w:rsidP="00B14A8C">
            <w:pPr>
              <w:jc w:val="center"/>
              <w:rPr>
                <w:rFonts w:ascii="Segoe UI" w:hAnsi="Segoe UI" w:cs="Segoe UI"/>
              </w:rPr>
            </w:pPr>
            <w:r w:rsidRPr="007D3FFE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347345</wp:posOffset>
                  </wp:positionV>
                  <wp:extent cx="3027420" cy="2744730"/>
                  <wp:effectExtent l="0" t="133350" r="0" b="113030"/>
                  <wp:wrapNone/>
                  <wp:docPr id="6" name="Picture 4" descr="https://lh7-rt.googleusercontent.com/docsz/AD_4nXc0x-cvLgdXv85PN4ea4yWaHeJ4UysioTZZor9EMMA9StVmKu8IUxjlVgZJFeqoA1dILrfx5bZJtDrkQj89FrcdCS4vmp5f2ZBjMKL6xaSeBO3V9sAmqay1GCjFztrtsUH59uK_5nQEA9Sq4QAbo_b1ual2p3e1K1wPHs0Ce29FZgA-JBZmwm0?key=YXvdoxEXxG2chCso_WZC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lh7-rt.googleusercontent.com/docsz/AD_4nXc0x-cvLgdXv85PN4ea4yWaHeJ4UysioTZZor9EMMA9StVmKu8IUxjlVgZJFeqoA1dILrfx5bZJtDrkQj89FrcdCS4vmp5f2ZBjMKL6xaSeBO3V9sAmqay1GCjFztrtsUH59uK_5nQEA9Sq4QAbo_b1ual2p3e1K1wPHs0Ce29FZgA-JBZmwm0?key=YXvdoxEXxG2chCso_WZC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62" t="4535" r="21909" b="306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27420" cy="274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:rsidR="005523EF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542802" w:rsidRPr="00E07B97" w:rsidRDefault="00542802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E07B97" w:rsidRDefault="007D3FFE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7D3FFE">
              <w:rPr>
                <w:rFonts w:ascii="Segoe UI" w:hAnsi="Segoe UI" w:cs="Segoe UI"/>
                <w:bCs/>
                <w:lang w:val="en-US"/>
              </w:rPr>
              <w:t>High Frequency Reciprocating Rig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B39A5" w:rsidRDefault="007D3FFE" w:rsidP="005D5688">
            <w:pPr>
              <w:rPr>
                <w:rFonts w:ascii="Segoe UI" w:hAnsi="Segoe UI" w:cs="Segoe UI"/>
                <w:bCs/>
              </w:rPr>
            </w:pPr>
            <w:r w:rsidRPr="007D3FFE">
              <w:rPr>
                <w:rFonts w:ascii="Segoe UI" w:hAnsi="Segoe UI" w:cs="Segoe UI"/>
                <w:bCs/>
              </w:rPr>
              <w:t>DUCOM &amp; TR-282</w:t>
            </w:r>
          </w:p>
          <w:p w:rsidR="007D3FFE" w:rsidRPr="00E07B97" w:rsidRDefault="007D3FFE" w:rsidP="005D5688">
            <w:pPr>
              <w:rPr>
                <w:rFonts w:ascii="Segoe UI" w:hAnsi="Segoe UI" w:cs="Segoe UI"/>
              </w:rPr>
            </w:pPr>
          </w:p>
          <w:p w:rsidR="00542802" w:rsidRDefault="005D568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523EF" w:rsidRDefault="007B0559" w:rsidP="00C76803">
            <w:pPr>
              <w:rPr>
                <w:rFonts w:ascii="Segoe UI" w:hAnsi="Segoe UI" w:cs="Segoe UI"/>
                <w:bCs/>
              </w:rPr>
            </w:pPr>
            <w:r w:rsidRPr="007B0559">
              <w:rPr>
                <w:rFonts w:ascii="Segoe UI" w:hAnsi="Segoe UI" w:cs="Segoe UI"/>
                <w:bCs/>
              </w:rPr>
              <w:t>3224915</w:t>
            </w:r>
          </w:p>
          <w:p w:rsidR="007B0559" w:rsidRPr="007B0559" w:rsidRDefault="007B0559" w:rsidP="00C76803">
            <w:pPr>
              <w:rPr>
                <w:rFonts w:ascii="Segoe UI" w:hAnsi="Segoe UI" w:cs="Segoe UI"/>
                <w:b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Default="00BB39A5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Pr="00BB39A5">
              <w:rPr>
                <w:rFonts w:ascii="Segoe UI" w:hAnsi="Segoe UI" w:cs="Segoe UI"/>
              </w:rPr>
              <w:t xml:space="preserve">haracterization </w:t>
            </w:r>
            <w:r w:rsidR="00E65581">
              <w:rPr>
                <w:rFonts w:ascii="Segoe UI" w:hAnsi="Segoe UI" w:cs="Segoe UI"/>
              </w:rPr>
              <w:t xml:space="preserve">and Testing </w:t>
            </w:r>
            <w:r w:rsidRPr="00BB39A5">
              <w:rPr>
                <w:rFonts w:ascii="Segoe UI" w:hAnsi="Segoe UI" w:cs="Segoe UI"/>
              </w:rPr>
              <w:t>Tool</w:t>
            </w:r>
          </w:p>
          <w:p w:rsidR="00BB721F" w:rsidRPr="00E07B97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E07B97" w:rsidRDefault="00BB39A5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Testing</w:t>
            </w:r>
          </w:p>
          <w:p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BB721F" w:rsidRDefault="00E65581" w:rsidP="007D3FFE">
            <w:p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Friction and Wear characteristics of Ball Samples</w:t>
            </w:r>
          </w:p>
        </w:tc>
      </w:tr>
    </w:tbl>
    <w:p w:rsidR="00773995" w:rsidRDefault="00773995">
      <w:pPr>
        <w:rPr>
          <w:rFonts w:ascii="Segoe UI" w:hAnsi="Segoe UI" w:cs="Segoe UI"/>
        </w:rPr>
      </w:pPr>
    </w:p>
    <w:p w:rsidR="003778E1" w:rsidRDefault="00542802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1" o:spid="_x0000_s1027" style="position:absolute;margin-left:0;margin-top:9.2pt;width:519.7pt;height:29.9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542802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542802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6E1936" w:rsidRDefault="006E1936">
      <w:pPr>
        <w:rPr>
          <w:rFonts w:ascii="Segoe UI" w:hAnsi="Segoe UI" w:cs="Segoe UI"/>
        </w:rPr>
      </w:pPr>
    </w:p>
    <w:p w:rsidR="00E07B97" w:rsidRPr="00E07B97" w:rsidRDefault="00AE535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0;margin-top:138.5pt;width:519.7pt;height:26.2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542802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bookmarkStart w:id="0" w:name="_GoBack"/>
                  <w:r w:rsidRPr="00542802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  <w:bookmarkEnd w:id="0"/>
                </w:p>
              </w:txbxContent>
            </v:textbox>
          </v:roundrect>
        </w:pic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56"/>
      </w:tblGrid>
      <w:tr w:rsidR="005523EF" w:rsidRPr="00E07B97" w:rsidTr="00C06265">
        <w:trPr>
          <w:trHeight w:val="1922"/>
        </w:trPr>
        <w:tc>
          <w:tcPr>
            <w:tcW w:w="5103" w:type="dxa"/>
          </w:tcPr>
          <w:p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Default="00AE5357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6C124C" w:rsidRPr="00C06265" w:rsidRDefault="00C06265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"https://www.istem.gov.in/equipment-info/24915/High-Frequency-Reciprocating-Test-Rig"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C06265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Default="00C06265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  <w:p w:rsidR="00542802" w:rsidRDefault="00542802" w:rsidP="005523EF">
            <w:pPr>
              <w:rPr>
                <w:rFonts w:ascii="Segoe UI" w:hAnsi="Segoe UI" w:cs="Segoe UI"/>
              </w:rPr>
            </w:pPr>
          </w:p>
          <w:p w:rsidR="00542802" w:rsidRPr="00E07B97" w:rsidRDefault="00542802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3856" w:type="dxa"/>
          </w:tcPr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6C124C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6C124C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E07B97" w:rsidRDefault="00C76803">
            <w:pPr>
              <w:rPr>
                <w:rFonts w:ascii="Segoe UI" w:hAnsi="Segoe UI" w:cs="Segoe UI"/>
              </w:rPr>
            </w:pPr>
            <w:r w:rsidRPr="00542802">
              <w:rPr>
                <w:rFonts w:ascii="Segoe UI" w:hAnsi="Segoe UI" w:cs="Segoe UI"/>
              </w:rPr>
              <w:t>Intern</w:t>
            </w:r>
            <w:r w:rsidRPr="00542802">
              <w:rPr>
                <w:rFonts w:ascii="Segoe UI" w:hAnsi="Segoe UI" w:cs="Segoe UI"/>
              </w:rPr>
              <w:t>a</w:t>
            </w:r>
            <w:r w:rsidRPr="00542802">
              <w:rPr>
                <w:rFonts w:ascii="Segoe UI" w:hAnsi="Segoe UI" w:cs="Segoe UI"/>
              </w:rPr>
              <w:t>ls</w:t>
            </w:r>
          </w:p>
          <w:p w:rsidR="00C76803" w:rsidRPr="00E07B97" w:rsidRDefault="00C76803">
            <w:pPr>
              <w:rPr>
                <w:rFonts w:ascii="Segoe UI" w:hAnsi="Segoe UI" w:cs="Segoe UI"/>
              </w:rPr>
            </w:pPr>
            <w:r w:rsidRPr="00542802">
              <w:rPr>
                <w:rFonts w:ascii="Segoe UI" w:hAnsi="Segoe UI" w:cs="Segoe UI"/>
              </w:rPr>
              <w:t>Externals</w:t>
            </w:r>
          </w:p>
        </w:tc>
      </w:tr>
    </w:tbl>
    <w:p w:rsidR="005523EF" w:rsidRDefault="005523EF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0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431"/>
      </w:tblGrid>
      <w:tr w:rsidR="00C76803" w:rsidRPr="00E07B97" w:rsidTr="00C06265">
        <w:trPr>
          <w:trHeight w:val="3375"/>
        </w:trPr>
        <w:tc>
          <w:tcPr>
            <w:tcW w:w="3260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E07B97">
              <w:rPr>
                <w:rFonts w:ascii="Segoe UI" w:hAnsi="Segoe UI" w:cs="Segoe UI"/>
              </w:rPr>
              <w:t>Dr.</w:t>
            </w:r>
            <w:r w:rsidR="00BB39A5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>
              <w:rPr>
                <w:rFonts w:ascii="Segoe UI" w:hAnsi="Segoe UI" w:cs="Segoe UI"/>
              </w:rPr>
              <w:t xml:space="preserve"> Kumar Singh</w:t>
            </w:r>
          </w:p>
          <w:p w:rsidR="005542FD" w:rsidRPr="00E07B97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Default="00AE5357" w:rsidP="00A27140">
            <w:hyperlink r:id="rId7" w:history="1">
              <w:r w:rsidR="00BB39A5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E07B97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E07B97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BB39A5">
              <w:rPr>
                <w:rFonts w:ascii="Segoe UI" w:hAnsi="Segoe UI" w:cs="Segoe UI"/>
              </w:rPr>
              <w:t>8949362395</w:t>
            </w:r>
          </w:p>
        </w:tc>
        <w:tc>
          <w:tcPr>
            <w:tcW w:w="3402" w:type="dxa"/>
          </w:tcPr>
          <w:p w:rsidR="00BB39A5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Technical Staff:</w:t>
            </w:r>
          </w:p>
          <w:p w:rsidR="0079109E" w:rsidRDefault="003778E1" w:rsidP="0079109E">
            <w:proofErr w:type="spellStart"/>
            <w:r>
              <w:rPr>
                <w:rFonts w:ascii="Segoe UI" w:hAnsi="Segoe UI" w:cs="Segoe UI"/>
              </w:rPr>
              <w:t>Shibin</w:t>
            </w:r>
            <w:proofErr w:type="spellEnd"/>
            <w:r>
              <w:rPr>
                <w:rFonts w:ascii="Segoe UI" w:hAnsi="Segoe UI" w:cs="Segoe UI"/>
              </w:rPr>
              <w:t xml:space="preserve"> (Senior Technician)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  <w:hyperlink r:id="rId8" w:history="1">
              <w:r w:rsidR="0079109E" w:rsidRPr="00E07B97">
                <w:rPr>
                  <w:rStyle w:val="Hyperlink"/>
                  <w:rFonts w:ascii="Segoe UI" w:hAnsi="Segoe UI" w:cs="Segoe UI"/>
                </w:rPr>
                <w:t>s</w:t>
              </w:r>
              <w:r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E07B97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E65581" w:rsidRDefault="00E65581" w:rsidP="0079109E"/>
          <w:p w:rsidR="00E65581" w:rsidRDefault="00E65581" w:rsidP="0079109E"/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431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3778E1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AE5357" w:rsidP="0079109E">
            <w:pPr>
              <w:rPr>
                <w:rFonts w:ascii="Segoe UI" w:hAnsi="Segoe UI" w:cs="Segoe UI"/>
              </w:rPr>
            </w:pPr>
            <w:hyperlink r:id="rId9" w:history="1">
              <w:r w:rsidR="003778E1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E07B97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Pr="00E07B97" w:rsidRDefault="00C76803" w:rsidP="00C76803">
            <w:pPr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Room No. </w:t>
            </w:r>
            <w:r w:rsidR="00E65581">
              <w:rPr>
                <w:rFonts w:ascii="Segoe UI" w:hAnsi="Segoe UI" w:cs="Segoe UI"/>
              </w:rPr>
              <w:t xml:space="preserve">101 </w:t>
            </w:r>
            <w:r w:rsidR="00E65581" w:rsidRPr="00E65581">
              <w:rPr>
                <w:rFonts w:ascii="Segoe UI" w:hAnsi="Segoe UI" w:cs="Segoe UI"/>
              </w:rPr>
              <w:t>MSED Department Building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BB39A5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E07B97" w:rsidRDefault="00C06265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sz w:val="16"/>
          <w:lang w:eastAsia="en-IN"/>
        </w:rPr>
        <w:lastRenderedPageBreak/>
        <w:pict>
          <v:roundrect id="_x0000_s1034" style="position:absolute;margin-left:8.55pt;margin-top:1.5pt;width:495.75pt;height:26.25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C06265" w:rsidRPr="00C06265" w:rsidRDefault="00C06265" w:rsidP="00C06265">
                  <w:pPr>
                    <w:rPr>
                      <w:color w:val="FFFFFF" w:themeColor="background1"/>
                      <w:lang w:val="en-US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lang w:val="en-US"/>
                    </w:rPr>
                    <w:t>Description and Technical Specifications</w:t>
                  </w:r>
                </w:p>
              </w:txbxContent>
            </v:textbox>
          </v:roundrect>
        </w:pic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36"/>
      </w:tblGrid>
      <w:tr w:rsidR="000E7990" w:rsidRPr="00E07B97" w:rsidTr="005542FD">
        <w:trPr>
          <w:trHeight w:val="1800"/>
        </w:trPr>
        <w:tc>
          <w:tcPr>
            <w:tcW w:w="10446" w:type="dxa"/>
          </w:tcPr>
          <w:p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5542FD" w:rsidRPr="005542FD" w:rsidRDefault="005542FD" w:rsidP="00C0626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5542FD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7D3FFE" w:rsidRPr="007D3FFE">
              <w:rPr>
                <w:rFonts w:ascii="Segoe UI" w:hAnsi="Segoe UI" w:cs="Segoe UI"/>
              </w:rPr>
              <w:t>It is an equipment used to find the Coefficient of Friction of lubricants. Here the spherical ball clamped in a holder which is reciprocating to &amp; fro along a cylindrical disc which is fixed at the bottom holder filled with lubricant.</w:t>
            </w:r>
          </w:p>
          <w:p w:rsidR="000E7990" w:rsidRPr="00E07B97" w:rsidRDefault="00AE5357" w:rsidP="005542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w:pict>
                <v:roundrect id="Rounded Rectangle 5" o:spid="_x0000_s1029" style="position:absolute;margin-left:3.15pt;margin-top:15.5pt;width:501.15pt;height:42.6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style="mso-next-textbox:#Rounded Rectangle 5">
                    <w:txbxContent>
                      <w:p w:rsidR="00D1794A" w:rsidRPr="00542802" w:rsidRDefault="00D1794A" w:rsidP="00D1794A">
                        <w:pPr>
                          <w:rPr>
                            <w:rFonts w:ascii="Segoe UI" w:hAnsi="Segoe UI" w:cs="Segoe UI"/>
                            <w:b/>
                            <w:color w:val="FFFFFF" w:themeColor="background1"/>
                          </w:rPr>
                        </w:pPr>
                        <w:r w:rsidRPr="00542802">
                          <w:rPr>
                            <w:rFonts w:ascii="Segoe UI" w:hAnsi="Segoe UI" w:cs="Segoe UI"/>
                            <w:b/>
                            <w:color w:val="FFFFFF" w:themeColor="background1"/>
                          </w:rPr>
                          <w:t>Instrument Technical Description and Major Specifications (This Specifications Limited to Major 5)</w:t>
                        </w:r>
                      </w:p>
                      <w:p w:rsidR="00E07B97" w:rsidRPr="00E07B97" w:rsidRDefault="00E07B97" w:rsidP="00E07B9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36" w:type="dxa"/>
          </w:tcPr>
          <w:p w:rsidR="000E7990" w:rsidRPr="00E07B97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E07B97" w:rsidTr="005542FD">
        <w:tc>
          <w:tcPr>
            <w:tcW w:w="10446" w:type="dxa"/>
          </w:tcPr>
          <w:p w:rsidR="005542FD" w:rsidRDefault="005542FD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3778E1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C06265" w:rsidRDefault="00C06265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7D3FFE" w:rsidRPr="003778E1" w:rsidTr="00C06265">
              <w:trPr>
                <w:trHeight w:val="412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Top Specimen Ball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ϕ6</w:t>
                  </w: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>mm </w:t>
                  </w:r>
                </w:p>
              </w:tc>
            </w:tr>
            <w:tr w:rsidR="007D3FFE" w:rsidRPr="003778E1" w:rsidTr="00C06265">
              <w:trPr>
                <w:trHeight w:val="475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>Bottom Specimen Plate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 xml:space="preserve">ϕ10 </w:t>
                  </w: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x 3mm </w:t>
                  </w:r>
                </w:p>
              </w:tc>
            </w:tr>
            <w:tr w:rsidR="007D3FFE" w:rsidRPr="003778E1" w:rsidTr="00C06265">
              <w:trPr>
                <w:trHeight w:val="448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Frequency Range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10-60Hz </w:t>
                  </w:r>
                </w:p>
              </w:tc>
            </w:tr>
            <w:tr w:rsidR="007D3FFE" w:rsidRPr="003778E1" w:rsidTr="00C06265">
              <w:trPr>
                <w:trHeight w:val="331"/>
                <w:jc w:val="center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Load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D3FFE" w:rsidRPr="00C06265" w:rsidRDefault="007D3FFE">
                  <w:pPr>
                    <w:pStyle w:val="NormalWeb"/>
                    <w:spacing w:before="0" w:beforeAutospacing="0" w:after="0" w:afterAutospacing="0" w:line="250" w:lineRule="atLeast"/>
                    <w:textAlignment w:val="top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C06265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1 to 10N </w:t>
                  </w:r>
                </w:p>
              </w:tc>
            </w:tr>
          </w:tbl>
          <w:p w:rsidR="003778E1" w:rsidRPr="003778E1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E07B97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Default="008E2F2C">
      <w:pPr>
        <w:rPr>
          <w:rFonts w:ascii="Segoe UI" w:hAnsi="Segoe UI" w:cs="Segoe UI"/>
        </w:rPr>
      </w:pPr>
    </w:p>
    <w:p w:rsidR="008E2F2C" w:rsidRPr="00E07B97" w:rsidRDefault="008E2F2C">
      <w:pPr>
        <w:rPr>
          <w:rFonts w:ascii="Segoe UI" w:hAnsi="Segoe UI" w:cs="Segoe UI"/>
          <w:b/>
        </w:rPr>
      </w:pPr>
    </w:p>
    <w:p w:rsidR="008E2F2C" w:rsidRDefault="00C06265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8.55pt;margin-top:6.35pt;width:504.3pt;height:2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C06265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C06265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C06265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9F1AAA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C06265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C06265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C0626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C0626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9F1AAA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C06265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C06265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C06265" w:rsidRDefault="002D288D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C06265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C06265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9F1AAA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C06265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3778E1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3778E1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9F1AAA" w:rsidRPr="00C06265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8E2F2C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D3BB2"/>
    <w:rsid w:val="000E7990"/>
    <w:rsid w:val="00183FCE"/>
    <w:rsid w:val="001B6B6A"/>
    <w:rsid w:val="00222C9A"/>
    <w:rsid w:val="002D183D"/>
    <w:rsid w:val="002D288D"/>
    <w:rsid w:val="003778E1"/>
    <w:rsid w:val="00542802"/>
    <w:rsid w:val="005523EF"/>
    <w:rsid w:val="005542FD"/>
    <w:rsid w:val="005A18C9"/>
    <w:rsid w:val="005D5688"/>
    <w:rsid w:val="005F0B7C"/>
    <w:rsid w:val="00607AA2"/>
    <w:rsid w:val="0063489D"/>
    <w:rsid w:val="006C124C"/>
    <w:rsid w:val="006E1936"/>
    <w:rsid w:val="00773995"/>
    <w:rsid w:val="0079109E"/>
    <w:rsid w:val="007B0559"/>
    <w:rsid w:val="007D3FFE"/>
    <w:rsid w:val="007F2D70"/>
    <w:rsid w:val="008E2F2C"/>
    <w:rsid w:val="009F1AAA"/>
    <w:rsid w:val="00A132A7"/>
    <w:rsid w:val="00AC37E8"/>
    <w:rsid w:val="00AE5357"/>
    <w:rsid w:val="00AE5AF2"/>
    <w:rsid w:val="00B109D8"/>
    <w:rsid w:val="00B14A8C"/>
    <w:rsid w:val="00B577B9"/>
    <w:rsid w:val="00B84198"/>
    <w:rsid w:val="00BB1C3D"/>
    <w:rsid w:val="00BB39A5"/>
    <w:rsid w:val="00BB721F"/>
    <w:rsid w:val="00C06265"/>
    <w:rsid w:val="00C2253E"/>
    <w:rsid w:val="00C76803"/>
    <w:rsid w:val="00CD2F7A"/>
    <w:rsid w:val="00D1794A"/>
    <w:rsid w:val="00D943E6"/>
    <w:rsid w:val="00E07B97"/>
    <w:rsid w:val="00E54608"/>
    <w:rsid w:val="00E65581"/>
    <w:rsid w:val="00FA7569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509C00F"/>
  <w15:docId w15:val="{C917ACC3-8E3B-408F-8FBC-11C9FDE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devis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nair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t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2025-03-21T04:11:00Z</cp:lastPrinted>
  <dcterms:created xsi:type="dcterms:W3CDTF">2025-06-09T06:24:00Z</dcterms:created>
  <dcterms:modified xsi:type="dcterms:W3CDTF">2025-08-12T05:54:00Z</dcterms:modified>
</cp:coreProperties>
</file>