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C9" w:rsidRPr="0019331B" w:rsidRDefault="0019331B" w:rsidP="00942FC9">
      <w:pPr>
        <w:rPr>
          <w:rFonts w:ascii="Segoe UI" w:hAnsi="Segoe UI" w:cs="Segoe UI"/>
        </w:rPr>
      </w:pPr>
      <w:r w:rsidRPr="0019331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2BD09" wp14:editId="5C6AB91E">
                <wp:simplePos x="0" y="0"/>
                <wp:positionH relativeFrom="margin">
                  <wp:posOffset>-2540</wp:posOffset>
                </wp:positionH>
                <wp:positionV relativeFrom="paragraph">
                  <wp:posOffset>5563235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FC9" w:rsidRPr="00E07B97" w:rsidRDefault="00942FC9" w:rsidP="00942FC9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2BD09" id="Rounded Rectangle 1" o:spid="_x0000_s1026" style="position:absolute;margin-left:-.2pt;margin-top:438.05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ZGbQIAAC4FAAAOAAAAZHJzL2Uyb0RvYy54bWysVN9P2zAQfp+0/8Hy+0gKpYOKFFUgpkkI&#10;KmDi2XXsNpLt885uk+6v39lJCwI0adNeHJ/v93ff5eKys4ZtFYYGXMVHRyVnykmoG7eq+I+nmy9n&#10;nIUoXC0MOFXxnQr8cvb500Xrp+oY1mBqhYyCuDBtfcXXMfppUQS5VlaEI/DKkVIDWhFJxFVRo2gp&#10;ujXFcVlOihaw9ghShUCv172Sz3J8rZWM91oHFZmpONUW84n5XKazmF2I6QqFXzdyKEP8QxVWNI6S&#10;HkJdiyjYBpt3oWwjEQLoeCTBFqB1I1XugboZlW+6eVwLr3IvBE7wB5jC/wsr77YLZE1Ns+PMCUsj&#10;eoCNq1XNHgg84VZGsVGCqfVhStaPfoGDFOiaeu402vSlbliXod0doFVdZJIeJ5OyHJ9POJOkOynH&#10;Z2XGvnjx9hjiNwWWpUvFMVWRSsiwiu1tiJSW7Pd2JKSS+iLyLe6MSnUY96A09ZRrSQ+ZTerKINsK&#10;4oGQUrl4mpqieNk6WenGmIPjSU77R8fBPrmqzLS/cT545Mzg4sHZNg7wo+wm5jlQybq33yPQ950g&#10;iN2yG4azhHpHk0XoKR+8vGkI2FsR4kIgcZy2gfY23tOhDbQVh+HG2Rrw10fvyZ6oR1rOWtqZioef&#10;G4GKM/PdESnPR+NxWrIsjE+/HpOArzXL1xq3sVdA4yDiUXX5muyj2V81gn2m9Z6nrKQSTlLuisuI&#10;e+Eq9rtMPwip5vNsRovlRbx1j16m4AngxJmn7lmgH9gViZd3sN8vMX3Dr942eTqYbyLoJpMvQdzj&#10;OkBPS5k5NPxA0ta/lrPVy29u9hsAAP//AwBQSwMEFAAGAAgAAAAhAFb0bCrgAAAACgEAAA8AAABk&#10;cnMvZG93bnJldi54bWxMj0FPg0AUhO8m/ofNM/HWLtSGAvJoGqNJLx6sjXpc2CdQ2beE3bb4792e&#10;6nEyk5lvivVkenGi0XWWEeJ5BIK4trrjBmH//jJLQTivWKveMiH8koN1eXtTqFzbM7/RaecbEUrY&#10;5Qqh9X7IpXR1S0a5uR2Ig/dtR6N8kGMj9ajOodz0chFFiTSq47DQqoGeWqp/dkeDoA/Jl99u9itF&#10;4+Gzek5ft9VHhnh/N20eQXia/DUMF/yADmVgquyRtRM9wmwZggjpKolBXPzoIQvnKoRssYxBloX8&#10;f6H8AwAA//8DAFBLAQItABQABgAIAAAAIQC2gziS/gAAAOEBAAATAAAAAAAAAAAAAAAAAAAAAABb&#10;Q29udGVudF9UeXBlc10ueG1sUEsBAi0AFAAGAAgAAAAhADj9If/WAAAAlAEAAAsAAAAAAAAAAAAA&#10;AAAALwEAAF9yZWxzLy5yZWxzUEsBAi0AFAAGAAgAAAAhAFDeJkZtAgAALgUAAA4AAAAAAAAAAAAA&#10;AAAALgIAAGRycy9lMm9Eb2MueG1sUEsBAi0AFAAGAAgAAAAhAFb0bCrgAAAACgEAAA8AAAAAAAAA&#10;AAAAAAAAxw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2FC9" w:rsidRPr="00E07B97" w:rsidRDefault="00942FC9" w:rsidP="00942FC9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34D2" w:rsidRPr="0019331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30327" wp14:editId="546CE0FC">
                <wp:simplePos x="0" y="0"/>
                <wp:positionH relativeFrom="margin">
                  <wp:align>right</wp:align>
                </wp:positionH>
                <wp:positionV relativeFrom="paragraph">
                  <wp:posOffset>-227833</wp:posOffset>
                </wp:positionV>
                <wp:extent cx="6600190" cy="399393"/>
                <wp:effectExtent l="57150" t="38100" r="48260" b="774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9939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FC9" w:rsidRPr="0019331B" w:rsidRDefault="00942FC9" w:rsidP="00942FC9">
                            <w:pPr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sz w:val="32"/>
                                <w:szCs w:val="28"/>
                                <w:lang w:eastAsia="en-IN"/>
                              </w:rPr>
                            </w:pPr>
                            <w:r w:rsidRPr="0019331B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TOWING TANK WITH CARRIAGE SYSTEM</w:t>
                            </w:r>
                          </w:p>
                          <w:p w:rsidR="00942FC9" w:rsidRPr="00942FC9" w:rsidRDefault="00942FC9" w:rsidP="00942F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30327" id="Rounded Rectangle 2" o:spid="_x0000_s1027" style="position:absolute;margin-left:468.5pt;margin-top:-17.95pt;width:519.7pt;height:31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AtbQIAADUFAAAOAAAAZHJzL2Uyb0RvYy54bWysVNtqGzEQfS/0H4Tem/UtaW2yDsYhpRAS&#10;k6TkWdZK9oKkUUeyd92v70i7dkIaCi192dVoztzP6PKqtYbtFYYaXMmHZwPOlJNQ1W5T8u9PN5++&#10;cBaicJUw4FTJDyrwq/nHD5eNn6kRbMFUChk5cWHW+JJvY/Szoghyq6wIZ+CVI6UGtCKSiJuiQtGQ&#10;d2uK0WBwUTSAlUeQKgS6ve6UfJ79a61kvNc6qMhMySm3mL+Yv+v0LeaXYrZB4be17NMQ/5CFFbWj&#10;oCdX1yIKtsP6N1e2lggBdDyTYAvQupYq10DVDAdvqnncCq9yLdSc4E9tCv/Prbzbr5DVVclHnDlh&#10;aUQPsHOVqtgDNU+4jVFslNrU+DAj9KNfYS8FOqaaW402/aka1ubWHk6tVW1kki4vLgaD4ZQmIEk3&#10;nk7H03FyWrxYewzxqwLL0qHkmLJIKeS2iv1tiB3+iCPjlFKXRD7Fg1EpD+MelKaaci7pIrNJLQ2y&#10;vSAeCCmVi+d9/IxOKF0bczIc57B/NOzxyVRlpv2N8ckiRwYXT8a2doDvRTdx2KesO/yxA13dqQWx&#10;Xbd5mBmZbtZQHWjACB3zg5c3NfX3VoS4EkhUp5HQ+sZ7+mgDTcmhP3G2Bfz53n3CEwNJy1lDq1Py&#10;8GMnUHFmvjni5nQ4maRdy8Lk/POIBHytWb/WuJ1dAk1lSA+Fl/mY8NEcjxrBPtOWL1JUUgknKXbJ&#10;ZcSjsIzdStM7IdVikWG0X17EW/foZXKe+pyo89Q+C/Q9ySLR8w6OayZmb2jWYZOlg8Uugq4zB1/6&#10;2k+AdjNTuX9H0vK/ljPq5bWb/wIAAP//AwBQSwMEFAAGAAgAAAAhABxPCCrfAAAACAEAAA8AAABk&#10;cnMvZG93bnJldi54bWxMj0FPwkAUhO8m/ofNM/EGu4ICrX0lxGjCxQNIhOO2+2yL3bdNd4H6711O&#10;epzMZOabbDnYVpyp941jhIexAkFcOtNwhbD7eBstQPig2ejWMSH8kIdlfnuT6dS4C2/ovA2ViCXs&#10;U41Qh9ClUvqyJqv92HXE0ftyvdUhyr6SpteXWG5bOVFqJq1uOC7UuqOXmsrv7ckimOPsENar3VxT&#10;f9wXr4v3dfGZIN7fDatnEIGG8BeGK35EhzwyFe7ExosWIR4JCKPpUwLiaqtp8giiQJjMFcg8k/8P&#10;5L8AAAD//wMAUEsBAi0AFAAGAAgAAAAhALaDOJL+AAAA4QEAABMAAAAAAAAAAAAAAAAAAAAAAFtD&#10;b250ZW50X1R5cGVzXS54bWxQSwECLQAUAAYACAAAACEAOP0h/9YAAACUAQAACwAAAAAAAAAAAAAA&#10;AAAvAQAAX3JlbHMvLnJlbHNQSwECLQAUAAYACAAAACEAMfvQLW0CAAA1BQAADgAAAAAAAAAAAAAA&#10;AAAuAgAAZHJzL2Uyb0RvYy54bWxQSwECLQAUAAYACAAAACEAHE8IKt8AAAAIAQAADwAAAAAAAAAA&#10;AAAAAADH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2FC9" w:rsidRPr="0019331B" w:rsidRDefault="00942FC9" w:rsidP="00942FC9">
                      <w:pPr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b/>
                          <w:sz w:val="32"/>
                          <w:szCs w:val="28"/>
                          <w:lang w:eastAsia="en-IN"/>
                        </w:rPr>
                      </w:pPr>
                      <w:r w:rsidRPr="0019331B">
                        <w:rPr>
                          <w:rFonts w:ascii="Segoe UI" w:hAnsi="Segoe UI" w:cs="Segoe UI"/>
                          <w:b/>
                          <w:sz w:val="24"/>
                        </w:rPr>
                        <w:t>TOWING TANK WITH CARRIAGE SYSTEM</w:t>
                      </w:r>
                    </w:p>
                    <w:p w:rsidR="00942FC9" w:rsidRPr="00942FC9" w:rsidRDefault="00942FC9" w:rsidP="00942F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0"/>
      </w:tblGrid>
      <w:tr w:rsidR="00942FC9" w:rsidRPr="0019331B" w:rsidTr="0019331B">
        <w:trPr>
          <w:trHeight w:val="8449"/>
        </w:trPr>
        <w:tc>
          <w:tcPr>
            <w:tcW w:w="5103" w:type="dxa"/>
          </w:tcPr>
          <w:p w:rsidR="00942FC9" w:rsidRPr="0019331B" w:rsidRDefault="003A181E" w:rsidP="00E8077E">
            <w:pPr>
              <w:jc w:val="center"/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  <w:noProof/>
                <w:sz w:val="20"/>
                <w:lang w:eastAsia="en-IN"/>
              </w:rPr>
              <w:drawing>
                <wp:anchor distT="0" distB="0" distL="114300" distR="114300" simplePos="0" relativeHeight="251665408" behindDoc="0" locked="0" layoutInCell="1" allowOverlap="1" wp14:anchorId="6FFFFA03" wp14:editId="4A273675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220345</wp:posOffset>
                  </wp:positionV>
                  <wp:extent cx="2638425" cy="3517984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owing tank 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351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0" w:type="dxa"/>
          </w:tcPr>
          <w:p w:rsidR="00942FC9" w:rsidRPr="0019331B" w:rsidRDefault="00942FC9" w:rsidP="00E8077E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19331B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TOWING TANK WITH CARRIAGE SYSTEM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sz w:val="10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19331B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Allied Engineering company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sz w:val="12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3222331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sz w:val="10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>Category of Instrument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 xml:space="preserve">Testing 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sz w:val="10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>Types of Analysis / Testing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Fabrication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sz w:val="10"/>
              </w:rPr>
            </w:pPr>
          </w:p>
          <w:p w:rsidR="00942FC9" w:rsidRPr="0019331B" w:rsidRDefault="00942FC9" w:rsidP="00E8077E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19331B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942FC9" w:rsidRPr="0019331B" w:rsidRDefault="00942FC9" w:rsidP="00942FC9">
            <w:pPr>
              <w:pStyle w:val="ListParagraph"/>
              <w:numPr>
                <w:ilvl w:val="0"/>
                <w:numId w:val="4"/>
              </w:num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 xml:space="preserve">Wave </w:t>
            </w:r>
            <w:r w:rsidR="000349AD"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Behaviour</w:t>
            </w: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Reflection and transmission analysis.</w:t>
            </w:r>
          </w:p>
          <w:p w:rsidR="00942FC9" w:rsidRPr="0019331B" w:rsidRDefault="00942FC9" w:rsidP="00942FC9">
            <w:pPr>
              <w:pStyle w:val="ListParagraph"/>
              <w:numPr>
                <w:ilvl w:val="0"/>
                <w:numId w:val="4"/>
              </w:numPr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Model Testing: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Scale models of wave energy converters and coastal protection structures.</w:t>
            </w:r>
          </w:p>
          <w:p w:rsidR="00942FC9" w:rsidRPr="0019331B" w:rsidRDefault="00942FC9" w:rsidP="00942FC9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lang w:val="en-US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Structural Impact: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Pressure and force studies on coastal </w:t>
            </w:r>
            <w:r w:rsidR="0019331B"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>structures.</w:t>
            </w:r>
          </w:p>
          <w:p w:rsidR="00942FC9" w:rsidRPr="0019331B" w:rsidRDefault="00942FC9" w:rsidP="00E8077E">
            <w:pPr>
              <w:rPr>
                <w:rFonts w:ascii="Segoe UI" w:eastAsia="Times New Roman" w:hAnsi="Segoe UI" w:cs="Segoe UI"/>
                <w:sz w:val="8"/>
                <w:szCs w:val="24"/>
                <w:lang w:eastAsia="en-IN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>Description of Instrument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</w:rPr>
              <w:t>Wave flume dimensions 40m*2m*2m , Paddle unit holding frame , Plunger unit height maintain unit ,Capable of generating regular waves with wave height from 3 to 8 cm and period ranging between 0.7 to 1.4 s</w:t>
            </w:r>
          </w:p>
        </w:tc>
      </w:tr>
    </w:tbl>
    <w:p w:rsidR="00942FC9" w:rsidRPr="0019331B" w:rsidRDefault="00942FC9" w:rsidP="00942FC9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942FC9" w:rsidRPr="0019331B" w:rsidTr="00E8077E">
        <w:trPr>
          <w:trHeight w:val="1922"/>
        </w:trPr>
        <w:tc>
          <w:tcPr>
            <w:tcW w:w="5228" w:type="dxa"/>
          </w:tcPr>
          <w:p w:rsidR="00942FC9" w:rsidRPr="0019331B" w:rsidRDefault="00942FC9" w:rsidP="00E8077E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19331B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:rsidR="00942FC9" w:rsidRPr="0019331B" w:rsidRDefault="000349AD" w:rsidP="00E8077E">
            <w:pPr>
              <w:rPr>
                <w:rFonts w:ascii="Segoe UI" w:hAnsi="Segoe UI" w:cs="Segoe UI"/>
              </w:rPr>
            </w:pPr>
            <w:hyperlink r:id="rId6" w:history="1">
              <w:r w:rsidR="00942FC9" w:rsidRPr="0019331B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942FC9" w:rsidRPr="0019331B" w:rsidRDefault="00942FC9" w:rsidP="00E8077E">
            <w:pPr>
              <w:rPr>
                <w:rFonts w:ascii="Segoe UI" w:hAnsi="Segoe UI" w:cs="Segoe UI"/>
                <w:sz w:val="18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>Slot Booking Link</w:t>
            </w:r>
          </w:p>
          <w:p w:rsidR="00942FC9" w:rsidRPr="000349AD" w:rsidRDefault="000349AD" w:rsidP="00E8077E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"https://www.istem.gov.in/equipment-info/22331/Wave-Flume-cum-Towing-Tank-110m-x-4m-x-4m"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942FC9" w:rsidRPr="000349AD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:rsidR="00942FC9" w:rsidRPr="0019331B" w:rsidRDefault="000349AD" w:rsidP="00E8077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6" w:type="dxa"/>
          </w:tcPr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>Booking available for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</w:rPr>
              <w:t>Internal and External Both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 xml:space="preserve">Requisition form for </w:t>
            </w:r>
          </w:p>
          <w:p w:rsidR="00942FC9" w:rsidRPr="0019331B" w:rsidRDefault="000349AD" w:rsidP="00E8077E">
            <w:pPr>
              <w:rPr>
                <w:rFonts w:ascii="Segoe UI" w:hAnsi="Segoe UI" w:cs="Segoe UI"/>
              </w:rPr>
            </w:pPr>
            <w:hyperlink r:id="rId7" w:history="1">
              <w:r w:rsidR="00942FC9" w:rsidRPr="0019331B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942FC9" w:rsidRPr="0019331B" w:rsidRDefault="000349AD" w:rsidP="00E8077E">
            <w:pPr>
              <w:rPr>
                <w:rFonts w:ascii="Segoe UI" w:hAnsi="Segoe UI" w:cs="Segoe UI"/>
              </w:rPr>
            </w:pPr>
            <w:hyperlink r:id="rId8" w:history="1">
              <w:r w:rsidR="00942FC9" w:rsidRPr="0019331B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  <w:bookmarkStart w:id="0" w:name="_GoBack"/>
        <w:bookmarkEnd w:id="0"/>
      </w:tr>
    </w:tbl>
    <w:p w:rsidR="00942FC9" w:rsidRPr="0019331B" w:rsidRDefault="00942FC9" w:rsidP="00942FC9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942FC9" w:rsidRPr="0019331B" w:rsidTr="00E8077E">
        <w:trPr>
          <w:trHeight w:val="3375"/>
        </w:trPr>
        <w:tc>
          <w:tcPr>
            <w:tcW w:w="3471" w:type="dxa"/>
          </w:tcPr>
          <w:p w:rsidR="0019331B" w:rsidRDefault="0019331B" w:rsidP="00E8077E">
            <w:pPr>
              <w:rPr>
                <w:rFonts w:ascii="Segoe UI" w:hAnsi="Segoe UI" w:cs="Segoe UI"/>
                <w:b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 xml:space="preserve">Faculty In-charge: 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 xml:space="preserve">Dr </w:t>
            </w:r>
            <w:proofErr w:type="spellStart"/>
            <w:r w:rsidRPr="0019331B">
              <w:rPr>
                <w:rFonts w:ascii="Segoe UI" w:hAnsi="Segoe UI" w:cs="Segoe UI"/>
              </w:rPr>
              <w:t>Anand</w:t>
            </w:r>
            <w:proofErr w:type="spellEnd"/>
            <w:r w:rsidRPr="0019331B">
              <w:rPr>
                <w:rFonts w:ascii="Segoe UI" w:hAnsi="Segoe UI" w:cs="Segoe UI"/>
              </w:rPr>
              <w:t xml:space="preserve"> K.V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>Email ID:</w:t>
            </w:r>
          </w:p>
          <w:p w:rsidR="00942FC9" w:rsidRPr="0019331B" w:rsidRDefault="000349AD" w:rsidP="00E8077E">
            <w:pPr>
              <w:rPr>
                <w:rFonts w:ascii="Segoe UI" w:hAnsi="Segoe UI" w:cs="Segoe UI"/>
              </w:rPr>
            </w:pPr>
            <w:hyperlink r:id="rId9" w:history="1">
              <w:r w:rsidR="00942FC9" w:rsidRPr="0019331B">
                <w:rPr>
                  <w:rStyle w:val="Hyperlink"/>
                  <w:rFonts w:ascii="Segoe UI" w:hAnsi="Segoe UI" w:cs="Segoe UI"/>
                </w:rPr>
                <w:t>kvanand@nitc.ac.in</w:t>
              </w:r>
            </w:hyperlink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>Phone number: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highlight w:val="yellow"/>
              </w:rPr>
            </w:pPr>
            <w:r w:rsidRPr="0019331B">
              <w:rPr>
                <w:rFonts w:ascii="Segoe UI" w:hAnsi="Segoe UI" w:cs="Segoe UI"/>
              </w:rPr>
              <w:t xml:space="preserve"> +91-9940084140</w:t>
            </w:r>
          </w:p>
        </w:tc>
        <w:tc>
          <w:tcPr>
            <w:tcW w:w="3471" w:type="dxa"/>
          </w:tcPr>
          <w:p w:rsidR="0019331B" w:rsidRDefault="0019331B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946B1" wp14:editId="6289E0DF">
                      <wp:simplePos x="0" y="0"/>
                      <wp:positionH relativeFrom="margin">
                        <wp:posOffset>-2272665</wp:posOffset>
                      </wp:positionH>
                      <wp:positionV relativeFrom="paragraph">
                        <wp:posOffset>-252730</wp:posOffset>
                      </wp:positionV>
                      <wp:extent cx="6600190" cy="352425"/>
                      <wp:effectExtent l="57150" t="38100" r="48260" b="8572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524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2FC9" w:rsidRPr="00E07B97" w:rsidRDefault="00942FC9" w:rsidP="00942FC9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2946B1" id="Rounded Rectangle 4" o:spid="_x0000_s1028" style="position:absolute;margin-left:-178.95pt;margin-top:-19.9pt;width:519.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nebgIAADUFAAAOAAAAZHJzL2Uyb0RvYy54bWysVN9P2zAQfp+0/8Hy+0hbChsVKaqKmCYh&#10;QMDEs+vYbSTb553dJt1fv7OTlIqhSZv2kvh8v7/7zpdXrTVspzDU4Eo+PhlxppyEqnbrkn9/vvn0&#10;hbMQhauEAadKvleBX80/frhs/ExNYAOmUsgoiAuzxpd8E6OfFUWQG2VFOAGvHCk1oBWRRFwXFYqG&#10;oltTTEaj86IBrDyCVCHQ7XWn5PMcX2sl473WQUVmSk61xfzF/F2lbzG/FLM1Cr+pZV+G+IcqrKgd&#10;JT2EuhZRsC3Wv4WytUQIoOOJBFuA1rVUuQfqZjx6083TRniVeyFwgj/AFP5fWHm3e0BWVyWfcuaE&#10;pRE9wtZVqmKPBJ5wa6PYNMHU+DAj6yf/gL0U6Jh6bjXa9KduWJuh3R+gVW1kki7Pz0ej8QVNQJLu&#10;9GwynZyloMWrt8cQvyqwLB1KjqmKVEKGVexuQ+zsBztyTiV1ReRT3BuV6jDuUWnqKdeSLjKb1NIg&#10;2wnigZBSuTjkz9bJStfGHBxPc9o/Ovb2yVVlpv2N88EjZwYXD862doDvZTdx3EOmO/sBga7vBEFs&#10;V20e5mSY2AqqPQ0YoWN+8PKmJnxvRYgPAonqNBJa33hPH22gKTn0J842gD/fu0/2xEDSctbQ6pQ8&#10;/NgKVJyZb464eTGeTtOuZWF69nlCAh5rVscat7VLoKmM6aHwMh+TfTTDUSPYF9ryRcpKKuEk5S65&#10;jDgIy9itNL0TUi0W2Yz2y4t46568TMETzok6z+2LQN+TLBI972BYMzF7Q7PONnk6WGwj6DpzMCHd&#10;4dpPgHYzU7l/R9LyH8vZ6vW1m/8CAAD//wMAUEsDBBQABgAIAAAAIQB9wqzJ3wAAAAsBAAAPAAAA&#10;ZHJzL2Rvd25yZXYueG1sTI9NT8MwDIbvSPyHyEjctnSgftJ0mhBIu3BgTMDRbUzb0SRVk23l3+Od&#10;4GbLj14/b7mezSBONPneWQWrZQSCbON0b1sF+7fnRQbCB7QaB2dJwQ95WFfXVyUW2p3tK512oRUc&#10;Yn2BCroQxkJK33Rk0C/dSJZvX24yGHidWqknPHO4GeRdFCXSYG/5Q4cjPXbUfO+ORoE+JJ9hu9mn&#10;SNPho37KXrb1e67U7c28eQARaA5/MFz0WR0qdqrd0WovBgWL+zjNmb1MOZdgJMlWMYia2TgFWZXy&#10;f4fqFwAA//8DAFBLAQItABQABgAIAAAAIQC2gziS/gAAAOEBAAATAAAAAAAAAAAAAAAAAAAAAABb&#10;Q29udGVudF9UeXBlc10ueG1sUEsBAi0AFAAGAAgAAAAhADj9If/WAAAAlAEAAAsAAAAAAAAAAAAA&#10;AAAALwEAAF9yZWxzLy5yZWxzUEsBAi0AFAAGAAgAAAAhAEKMOd5uAgAANQUAAA4AAAAAAAAAAAAA&#10;AAAALgIAAGRycy9lMm9Eb2MueG1sUEsBAi0AFAAGAAgAAAAhAH3CrMnfAAAACwEAAA8AAAAAAAAA&#10;AAAAAAAAyAQAAGRycy9kb3ducmV2LnhtbFBLBQYAAAAABAAEAPMAAADU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942FC9" w:rsidRPr="00E07B97" w:rsidRDefault="00942FC9" w:rsidP="00942FC9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 xml:space="preserve">Technical Staff: 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proofErr w:type="spellStart"/>
            <w:r w:rsidRPr="0019331B">
              <w:rPr>
                <w:rFonts w:ascii="Segoe UI" w:hAnsi="Segoe UI" w:cs="Segoe UI"/>
              </w:rPr>
              <w:t>Sharafudheen</w:t>
            </w:r>
            <w:proofErr w:type="spellEnd"/>
            <w:r w:rsidRPr="0019331B">
              <w:rPr>
                <w:rFonts w:ascii="Segoe UI" w:hAnsi="Segoe UI" w:cs="Segoe UI"/>
              </w:rPr>
              <w:t xml:space="preserve"> CT (TA) </w:t>
            </w:r>
            <w:hyperlink r:id="rId10" w:history="1">
              <w:r w:rsidRPr="0019331B">
                <w:rPr>
                  <w:rStyle w:val="Hyperlink"/>
                  <w:rFonts w:ascii="Segoe UI" w:hAnsi="Segoe UI" w:cs="Segoe UI"/>
                </w:rPr>
                <w:t>Sharafudheenct@nitc.ac.in</w:t>
              </w:r>
            </w:hyperlink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9847696031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:rsidR="0019331B" w:rsidRDefault="0019331B" w:rsidP="00E8077E">
            <w:pPr>
              <w:rPr>
                <w:rFonts w:ascii="Segoe UI" w:hAnsi="Segoe UI" w:cs="Segoe UI"/>
                <w:b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>Department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CED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sz w:val="10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>Office Email ID</w:t>
            </w:r>
          </w:p>
          <w:p w:rsidR="00942FC9" w:rsidRPr="0019331B" w:rsidRDefault="000349AD" w:rsidP="00E8077E">
            <w:pPr>
              <w:rPr>
                <w:rFonts w:ascii="Segoe UI" w:hAnsi="Segoe UI" w:cs="Segoe UI"/>
              </w:rPr>
            </w:pPr>
            <w:hyperlink r:id="rId11" w:history="1">
              <w:r w:rsidR="00942FC9" w:rsidRPr="0019331B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:rsidR="00942FC9" w:rsidRPr="0019331B" w:rsidRDefault="00942FC9" w:rsidP="00E8077E">
            <w:pPr>
              <w:rPr>
                <w:rFonts w:ascii="Segoe UI" w:hAnsi="Segoe UI" w:cs="Segoe UI"/>
                <w:sz w:val="10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>Location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Offshore lab, Department of Civil Engineering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sz w:val="10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</w:rPr>
            </w:pPr>
            <w:r w:rsidRPr="0019331B">
              <w:rPr>
                <w:rFonts w:ascii="Segoe UI" w:hAnsi="Segoe UI" w:cs="Segoe UI"/>
                <w:b/>
              </w:rPr>
              <w:t>Lab Phone No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0495-2286246</w:t>
            </w:r>
          </w:p>
        </w:tc>
      </w:tr>
    </w:tbl>
    <w:p w:rsidR="00942FC9" w:rsidRPr="0019331B" w:rsidRDefault="00942FC9" w:rsidP="00942FC9">
      <w:pPr>
        <w:rPr>
          <w:rFonts w:ascii="Segoe UI" w:hAnsi="Segoe UI" w:cs="Segoe UI"/>
          <w:sz w:val="16"/>
        </w:rPr>
      </w:pPr>
    </w:p>
    <w:p w:rsidR="00942FC9" w:rsidRPr="0019331B" w:rsidRDefault="0019331B" w:rsidP="00942FC9">
      <w:pPr>
        <w:rPr>
          <w:rFonts w:ascii="Segoe UI" w:hAnsi="Segoe UI" w:cs="Segoe UI"/>
          <w:sz w:val="16"/>
        </w:rPr>
      </w:pPr>
      <w:r w:rsidRPr="0019331B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96209" wp14:editId="4972C577">
                <wp:simplePos x="0" y="0"/>
                <wp:positionH relativeFrom="column">
                  <wp:posOffset>0</wp:posOffset>
                </wp:positionH>
                <wp:positionV relativeFrom="paragraph">
                  <wp:posOffset>9524</wp:posOffset>
                </wp:positionV>
                <wp:extent cx="6600496" cy="37147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FC9" w:rsidRPr="00E07B97" w:rsidRDefault="00942FC9" w:rsidP="00942FC9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96209" id="Rounded Rectangle 5" o:spid="_x0000_s1029" style="position:absolute;margin-left:0;margin-top:.75pt;width:519.7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FpcgIAADUFAAAOAAAAZHJzL2Uyb0RvYy54bWysVN9P2zAQfp+0/8Hy+0gLpUBFiioQ0yQE&#10;FTDx7Dp2G8n2eWe3SffX7+wkBTE0adNeEp/vu1/f3fnyqrWG7RSGGlzJx0cjzpSTUNVuXfLvz7df&#10;zjkLUbhKGHCq5HsV+NX886fLxs/UMWzAVAoZOXFh1viSb2L0s6IIcqOsCEfglSOlBrQikojrokLR&#10;kHdriuPRaFo0gJVHkCoEur3plHye/WutZHzQOqjITMkpt5i/mL+r9C3ml2K2RuE3tezTEP+QhRW1&#10;o6AHVzciCrbF+jdXtpYIAXQ8kmAL0LqWKtdA1YxH76p52givci1ETvAHmsL/cyvvd0tkdVXyU86c&#10;sNSiR9i6SlXskcgTbm0UO000NT7MCP3kl9hLgY6p5lajTX+qhrWZ2v2BWtVGJulyOh2NJhdTziTp&#10;Ts7Gk7PstHi19hjiVwWWpUPJMWWRUsi0it1diBSW8AOOhJRSl0Q+xb1RKQ/jHpWmmnIu6SJPk7o2&#10;yHaC5kBIqVwc4md0QunamIPhSQ77R8Men0xVnrS/MT5Y5Mjg4sHY1g7wo+gmjlMfiALd4QcGuroT&#10;BbFdtbmZJ0PHVlDtqcEI3eQHL29r4vdOhLgUSKNOS0HrGx/oow00JYf+xNkG8OdH9wlPE0hazhpa&#10;nZKHH1uBijPzzdFsXownk7RrWZicnh2TgG81q7cat7XXQF0Z00PhZT4mfDTDUSPYF9ryRYpKKuEk&#10;xS65jDgI17FbaXonpFosMoz2y4t45568TM4Tz2l0ntsXgb4fskjjeQ/DmonZuzHrsMnSwWIbQdd5&#10;BhPTHa99B2g3c1/6dyQt/1s5o15fu/kvAAAA//8DAFBLAwQUAAYACAAAACEAROGgoNwAAAAGAQAA&#10;DwAAAGRycy9kb3ducmV2LnhtbEyPzU7DMBCE70i8g7VI3KjNX2hDnKpCIPXCoaVqOW7iJUmJ15Ht&#10;tuHtcU9w3JnRzLfFfLS9OJIPnWMNtxMFgrh2puNGw+bj7WYKIkRkg71j0vBDAebl5UWBuXEnXtFx&#10;HRuRSjjkqKGNccilDHVLFsPEDcTJ+3LeYkynb6TxeErltpd3SmXSYsdpocWBXlqqv9cHq8Hss8+4&#10;XGyekPx+V71O35fVdqb19dW4eAYRaYx/YTjjJ3QoE1PlDmyC6DWkR2JSH0GcTXU/ewBRaciUAlkW&#10;8j9++QsAAP//AwBQSwECLQAUAAYACAAAACEAtoM4kv4AAADhAQAAEwAAAAAAAAAAAAAAAAAAAAAA&#10;W0NvbnRlbnRfVHlwZXNdLnhtbFBLAQItABQABgAIAAAAIQA4/SH/1gAAAJQBAAALAAAAAAAAAAAA&#10;AAAAAC8BAABfcmVscy8ucmVsc1BLAQItABQABgAIAAAAIQDwN2FpcgIAADUFAAAOAAAAAAAAAAAA&#10;AAAAAC4CAABkcnMvZTJvRG9jLnhtbFBLAQItABQABgAIAAAAIQBE4aCg3AAAAAYBAAAPAAAAAAAA&#10;AAAAAAAAAMw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2FC9" w:rsidRPr="00E07B97" w:rsidRDefault="00942FC9" w:rsidP="00942FC9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2FC9" w:rsidRPr="0019331B" w:rsidRDefault="00942FC9" w:rsidP="00942FC9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42FC9" w:rsidRPr="0019331B" w:rsidTr="00E8077E">
        <w:trPr>
          <w:trHeight w:val="2943"/>
        </w:trPr>
        <w:tc>
          <w:tcPr>
            <w:tcW w:w="5228" w:type="dxa"/>
          </w:tcPr>
          <w:p w:rsidR="00942FC9" w:rsidRPr="0019331B" w:rsidRDefault="00942FC9" w:rsidP="00E8077E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  <w:u w:val="single"/>
              </w:rPr>
            </w:pPr>
            <w:r w:rsidRPr="0019331B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 Symbol" w:hAnsi="Segoe UI Symbol" w:cs="Segoe UI Symbol"/>
              </w:rPr>
              <w:t>✔</w:t>
            </w:r>
            <w:r w:rsidRPr="0019331B">
              <w:rPr>
                <w:rFonts w:ascii="Segoe UI" w:hAnsi="Segoe UI" w:cs="Segoe UI"/>
              </w:rPr>
              <w:t xml:space="preserve"> </w:t>
            </w:r>
            <w:r w:rsidRPr="0019331B">
              <w:rPr>
                <w:rStyle w:val="Strong"/>
                <w:rFonts w:ascii="Segoe UI" w:hAnsi="Segoe UI" w:cs="Segoe UI"/>
              </w:rPr>
              <w:t>Large Towing Tank (100m × 4m × 4m)</w:t>
            </w:r>
            <w:r w:rsidRPr="0019331B">
              <w:rPr>
                <w:rFonts w:ascii="Segoe UI" w:hAnsi="Segoe UI" w:cs="Segoe UI"/>
              </w:rPr>
              <w:t xml:space="preserve"> for hydrodynamic testing</w:t>
            </w:r>
            <w:r w:rsidRPr="0019331B">
              <w:rPr>
                <w:rFonts w:ascii="Segoe UI" w:hAnsi="Segoe UI" w:cs="Segoe UI"/>
              </w:rPr>
              <w:br/>
            </w:r>
            <w:r w:rsidRPr="0019331B">
              <w:rPr>
                <w:rFonts w:ascii="Segoe UI Symbol" w:hAnsi="Segoe UI Symbol" w:cs="Segoe UI Symbol"/>
              </w:rPr>
              <w:t>✔</w:t>
            </w:r>
            <w:r w:rsidRPr="0019331B">
              <w:rPr>
                <w:rFonts w:ascii="Segoe UI" w:hAnsi="Segoe UI" w:cs="Segoe UI"/>
              </w:rPr>
              <w:t xml:space="preserve"> </w:t>
            </w:r>
            <w:r w:rsidRPr="0019331B">
              <w:rPr>
                <w:rStyle w:val="Strong"/>
                <w:rFonts w:ascii="Segoe UI" w:hAnsi="Segoe UI" w:cs="Segoe UI"/>
              </w:rPr>
              <w:t>Robust Carriage System</w:t>
            </w:r>
            <w:r w:rsidRPr="0019331B">
              <w:rPr>
                <w:rFonts w:ascii="Segoe UI" w:hAnsi="Segoe UI" w:cs="Segoe UI"/>
              </w:rPr>
              <w:t xml:space="preserve"> (4.3m × 3m) with precision wheels on a round track</w:t>
            </w:r>
            <w:r w:rsidRPr="0019331B">
              <w:rPr>
                <w:rFonts w:ascii="Segoe UI" w:hAnsi="Segoe UI" w:cs="Segoe UI"/>
              </w:rPr>
              <w:br/>
            </w:r>
            <w:r w:rsidRPr="0019331B">
              <w:rPr>
                <w:rFonts w:ascii="Segoe UI Symbol" w:hAnsi="Segoe UI Symbol" w:cs="Segoe UI Symbol"/>
              </w:rPr>
              <w:t>✔</w:t>
            </w:r>
            <w:r w:rsidRPr="0019331B">
              <w:rPr>
                <w:rFonts w:ascii="Segoe UI" w:hAnsi="Segoe UI" w:cs="Segoe UI"/>
              </w:rPr>
              <w:t xml:space="preserve"> </w:t>
            </w:r>
            <w:r w:rsidRPr="0019331B">
              <w:rPr>
                <w:rStyle w:val="Strong"/>
                <w:rFonts w:ascii="Segoe UI" w:hAnsi="Segoe UI" w:cs="Segoe UI"/>
              </w:rPr>
              <w:t>Dual Siemens Motors</w:t>
            </w:r>
            <w:r w:rsidRPr="0019331B">
              <w:rPr>
                <w:rFonts w:ascii="Segoe UI" w:hAnsi="Segoe UI" w:cs="Segoe UI"/>
              </w:rPr>
              <w:t xml:space="preserve"> ensuring smooth operation</w:t>
            </w:r>
            <w:r w:rsidRPr="0019331B">
              <w:rPr>
                <w:rFonts w:ascii="Segoe UI" w:hAnsi="Segoe UI" w:cs="Segoe UI"/>
              </w:rPr>
              <w:br/>
            </w:r>
            <w:r w:rsidRPr="0019331B">
              <w:rPr>
                <w:rFonts w:ascii="Segoe UI Symbol" w:hAnsi="Segoe UI Symbol" w:cs="Segoe UI Symbol"/>
              </w:rPr>
              <w:t>✔</w:t>
            </w:r>
            <w:r w:rsidRPr="0019331B">
              <w:rPr>
                <w:rFonts w:ascii="Segoe UI" w:hAnsi="Segoe UI" w:cs="Segoe UI"/>
              </w:rPr>
              <w:t xml:space="preserve"> </w:t>
            </w:r>
            <w:r w:rsidRPr="0019331B">
              <w:rPr>
                <w:rStyle w:val="Strong"/>
                <w:rFonts w:ascii="Segoe UI" w:hAnsi="Segoe UI" w:cs="Segoe UI"/>
              </w:rPr>
              <w:t>Variable Speed Control</w:t>
            </w:r>
            <w:r w:rsidRPr="0019331B">
              <w:rPr>
                <w:rFonts w:ascii="Segoe UI" w:hAnsi="Segoe UI" w:cs="Segoe UI"/>
              </w:rPr>
              <w:t xml:space="preserve"> up to </w:t>
            </w:r>
            <w:r w:rsidRPr="0019331B">
              <w:rPr>
                <w:rStyle w:val="Strong"/>
                <w:rFonts w:ascii="Segoe UI" w:hAnsi="Segoe UI" w:cs="Segoe UI"/>
              </w:rPr>
              <w:t>3.5 m/s</w:t>
            </w:r>
          </w:p>
        </w:tc>
        <w:tc>
          <w:tcPr>
            <w:tcW w:w="5228" w:type="dxa"/>
          </w:tcPr>
          <w:p w:rsidR="00942FC9" w:rsidRPr="0019331B" w:rsidRDefault="00942FC9" w:rsidP="00E8077E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:rsidR="00942FC9" w:rsidRPr="0019331B" w:rsidRDefault="00942FC9" w:rsidP="00E8077E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19331B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  <w:r w:rsidRPr="0019331B">
              <w:rPr>
                <w:rFonts w:ascii="Segoe UI Symbol" w:hAnsi="Segoe UI Symbol" w:cs="Segoe UI Symbol"/>
              </w:rPr>
              <w:t>➤</w:t>
            </w:r>
            <w:r w:rsidRPr="0019331B">
              <w:rPr>
                <w:rFonts w:ascii="Segoe UI" w:hAnsi="Segoe UI" w:cs="Segoe UI"/>
              </w:rPr>
              <w:t xml:space="preserve"> Ship </w:t>
            </w:r>
            <w:r w:rsidR="0019331B" w:rsidRPr="0019331B">
              <w:rPr>
                <w:rFonts w:ascii="Segoe UI" w:hAnsi="Segoe UI" w:cs="Segoe UI"/>
              </w:rPr>
              <w:t>manoeuvring</w:t>
            </w:r>
            <w:r w:rsidRPr="0019331B">
              <w:rPr>
                <w:rFonts w:ascii="Segoe UI" w:hAnsi="Segoe UI" w:cs="Segoe UI"/>
              </w:rPr>
              <w:t xml:space="preserve"> &amp; stability studies</w:t>
            </w:r>
            <w:r w:rsidRPr="0019331B">
              <w:rPr>
                <w:rFonts w:ascii="Segoe UI" w:hAnsi="Segoe UI" w:cs="Segoe UI"/>
              </w:rPr>
              <w:br/>
            </w:r>
            <w:r w:rsidRPr="0019331B">
              <w:rPr>
                <w:rFonts w:ascii="Segoe UI Symbol" w:hAnsi="Segoe UI Symbol" w:cs="Segoe UI Symbol"/>
              </w:rPr>
              <w:t>➤</w:t>
            </w:r>
            <w:r w:rsidRPr="0019331B">
              <w:rPr>
                <w:rFonts w:ascii="Segoe UI" w:hAnsi="Segoe UI" w:cs="Segoe UI"/>
              </w:rPr>
              <w:t xml:space="preserve"> Hydrodynamic performance analysis</w:t>
            </w:r>
            <w:r w:rsidRPr="0019331B">
              <w:rPr>
                <w:rFonts w:ascii="Segoe UI" w:hAnsi="Segoe UI" w:cs="Segoe UI"/>
              </w:rPr>
              <w:br/>
            </w:r>
            <w:r w:rsidRPr="0019331B">
              <w:rPr>
                <w:rFonts w:ascii="Segoe UI Symbol" w:hAnsi="Segoe UI Symbol" w:cs="Segoe UI Symbol"/>
              </w:rPr>
              <w:t>➤</w:t>
            </w:r>
            <w:r w:rsidRPr="0019331B">
              <w:rPr>
                <w:rFonts w:ascii="Segoe UI" w:hAnsi="Segoe UI" w:cs="Segoe UI"/>
              </w:rPr>
              <w:t xml:space="preserve"> Propeller model testing</w:t>
            </w:r>
          </w:p>
        </w:tc>
      </w:tr>
      <w:tr w:rsidR="00942FC9" w:rsidRPr="0019331B" w:rsidTr="0019331B">
        <w:trPr>
          <w:trHeight w:val="3646"/>
        </w:trPr>
        <w:tc>
          <w:tcPr>
            <w:tcW w:w="5228" w:type="dxa"/>
          </w:tcPr>
          <w:p w:rsidR="00942FC9" w:rsidRPr="0019331B" w:rsidRDefault="00942FC9" w:rsidP="00E8077E">
            <w:pPr>
              <w:rPr>
                <w:rFonts w:ascii="Segoe UI" w:hAnsi="Segoe UI" w:cs="Segoe UI"/>
                <w:b/>
                <w:u w:val="single"/>
              </w:rPr>
            </w:pPr>
            <w:r w:rsidRPr="0019331B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942FC9" w:rsidRPr="0019331B" w:rsidRDefault="00942FC9" w:rsidP="0019331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Tank Size: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100m × 4m × 4m</w:t>
            </w:r>
          </w:p>
          <w:p w:rsidR="00942FC9" w:rsidRPr="0019331B" w:rsidRDefault="00942FC9" w:rsidP="0019331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Carriage Frame: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4.3m × 3m</w:t>
            </w:r>
          </w:p>
          <w:p w:rsidR="00942FC9" w:rsidRPr="0019331B" w:rsidRDefault="00942FC9" w:rsidP="0019331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Drive System: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Siemens IE2 series TEFC motors</w:t>
            </w:r>
          </w:p>
          <w:p w:rsidR="00942FC9" w:rsidRPr="0019331B" w:rsidRDefault="00942FC9" w:rsidP="0019331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Max Speed: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3.5 m/s</w:t>
            </w:r>
          </w:p>
          <w:p w:rsidR="00942FC9" w:rsidRPr="0019331B" w:rsidRDefault="00942FC9" w:rsidP="00E8077E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942FC9" w:rsidRPr="0019331B" w:rsidRDefault="00942FC9" w:rsidP="00E8077E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19331B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942FC9" w:rsidRPr="0019331B" w:rsidRDefault="00942FC9" w:rsidP="00942FC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Testing Capability: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Scale model testing</w:t>
            </w:r>
          </w:p>
          <w:p w:rsidR="00942FC9" w:rsidRPr="0019331B" w:rsidRDefault="00942FC9" w:rsidP="00942FC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Instrumentation Setups: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Must be arranged based on testing requirements</w:t>
            </w:r>
          </w:p>
          <w:p w:rsidR="00942FC9" w:rsidRPr="0019331B" w:rsidRDefault="0019331B" w:rsidP="00E8077E">
            <w:pPr>
              <w:rPr>
                <w:rFonts w:ascii="Segoe UI" w:hAnsi="Segoe UI" w:cs="Segoe UI"/>
              </w:rPr>
            </w:pPr>
            <w:r w:rsidRPr="0019331B"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426481" wp14:editId="7F167570">
                      <wp:simplePos x="0" y="0"/>
                      <wp:positionH relativeFrom="column">
                        <wp:posOffset>-3344545</wp:posOffset>
                      </wp:positionH>
                      <wp:positionV relativeFrom="paragraph">
                        <wp:posOffset>728980</wp:posOffset>
                      </wp:positionV>
                      <wp:extent cx="6556075" cy="543464"/>
                      <wp:effectExtent l="57150" t="38100" r="54610" b="8572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6075" cy="54346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2FC9" w:rsidRPr="0019331B" w:rsidRDefault="00942FC9" w:rsidP="00942FC9">
                                  <w:pPr>
                                    <w:rPr>
                                      <w:rFonts w:ascii="Segoe UI" w:hAnsi="Segoe UI" w:cs="Segoe UI"/>
                                      <w:lang w:val="en-US"/>
                                    </w:rPr>
                                  </w:pPr>
                                  <w:r w:rsidRPr="0019331B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Type of Sample Required for Analysis / Testing (Quantity, Pre-Preparation, State etc.) Guidelines for Sample Submission – User Instructions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26481" id="Rounded Rectangle 6" o:spid="_x0000_s1030" style="position:absolute;margin-left:-263.35pt;margin-top:57.4pt;width:516.25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OkbgIAADUFAAAOAAAAZHJzL2Uyb0RvYy54bWysVN9r2zAQfh/sfxB6X52kSbqFOiWkdAxK&#10;G9qOPiuylBgknXZSYmd//U6yk5auDDb2Yt/pfn/6TpdXrTVsrzDU4Eo+PBtwppyEqnabkn9/uvn0&#10;mbMQhauEAadKflCBX80/frhs/EyNYAumUsgoiQuzxpd8G6OfFUWQW2VFOAOvHBk1oBWRVNwUFYqG&#10;sltTjAaDadEAVh5BqhDo9Loz8nnOr7WS8V7roCIzJafeYv5i/q7Tt5hfitkGhd/Wsm9D/EMXVtSO&#10;ip5SXYso2A7r31LZWiIE0PFMgi1A61qqPANNMxy8meZxK7zKsxA4wZ9gCv8vrbzbr5DVVcmnnDlh&#10;6YoeYOcqVbEHAk+4jVFsmmBqfJiR96NfYa8FEtPMrUab/jQNazO0hxO0qo1M0uF0MpkOLiacSbJN&#10;xufj6TglLV6iPYb4VYFlSSg5pi5SCxlWsb8NsfM/+lFwaqlrIkvxYFTqw7gHpWmm3Es6yGxSS4Ns&#10;L4gHQkrl4qSvn72Tl66NOQWe57J/DOz9U6jKTPub4FNErgwunoJt7QDfq27isG9Zd/5HBLq5EwSx&#10;Xbf5MjO46WQN1YEuGKFjfvDypiZ8b0WIK4FEdVoKWt94Tx9toCk59BJnW8Cf750nf2IgWTlraHVK&#10;Hn7sBCrOzDdH3PwyHI/TrmVlPLkYkYKvLevXFrezS6BbGdJD4WUWk380R1Ej2Gfa8kWqSibhJNUu&#10;uYx4VJaxW2l6J6RaLLIb7ZcX8dY9epmSJ5wTdZ7aZ4G+J1kket7Bcc3E7A3NOt8U6WCxi6DrzMEX&#10;XPsboN3MVO7fkbT8r/Xs9fLazX8BAAD//wMAUEsDBBQABgAIAAAAIQDstsKB4QAAAAwBAAAPAAAA&#10;ZHJzL2Rvd25yZXYueG1sTI/BTsMwEETvSPyDtUjcWqdVk5YQp6oQSL1woFS0x028JCmxHdluG/6e&#10;5QS3Xc1o5k2xHk0vLuRD56yC2TQBQbZ2urONgv37y2QFIkS0GntnScE3BViXtzcF5tpd7RtddrER&#10;HGJDjgraGIdcylC3ZDBM3UCWtU/nDUZ+fSO1xyuHm17OkySTBjvLDS0O9NRS/bU7GwX6lB3jdrNf&#10;IvnToXpevW6rjwel7u/GzSOISGP8M8MvPqNDyUyVO1sdRK9gks6zJXtZmS14BFvSJOWjUsDNC5Bl&#10;If+PKH8AAAD//wMAUEsBAi0AFAAGAAgAAAAhALaDOJL+AAAA4QEAABMAAAAAAAAAAAAAAAAAAAAA&#10;AFtDb250ZW50X1R5cGVzXS54bWxQSwECLQAUAAYACAAAACEAOP0h/9YAAACUAQAACwAAAAAAAAAA&#10;AAAAAAAvAQAAX3JlbHMvLnJlbHNQSwECLQAUAAYACAAAACEA6sazpG4CAAA1BQAADgAAAAAAAAAA&#10;AAAAAAAuAgAAZHJzL2Uyb0RvYy54bWxQSwECLQAUAAYACAAAACEA7LbCgeEAAAAMAQAADwAAAAAA&#10;AAAAAAAAAADIBAAAZHJzL2Rvd25yZXYueG1sUEsFBgAAAAAEAAQA8wAAANY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942FC9" w:rsidRPr="0019331B" w:rsidRDefault="00942FC9" w:rsidP="00942FC9">
                            <w:p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19331B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942FC9" w:rsidRPr="0019331B" w:rsidRDefault="00942FC9" w:rsidP="00942FC9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42FC9" w:rsidRPr="0019331B" w:rsidTr="00E8077E">
        <w:tc>
          <w:tcPr>
            <w:tcW w:w="10456" w:type="dxa"/>
          </w:tcPr>
          <w:p w:rsidR="00942FC9" w:rsidRPr="0019331B" w:rsidRDefault="00942FC9" w:rsidP="0019331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Sample Type: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Scaled hydrodynamic models</w:t>
            </w:r>
          </w:p>
          <w:p w:rsidR="00942FC9" w:rsidRPr="0019331B" w:rsidRDefault="00942FC9" w:rsidP="0019331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Pre-preparation: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Must be structurally stable</w:t>
            </w:r>
          </w:p>
          <w:p w:rsidR="00942FC9" w:rsidRPr="0019331B" w:rsidRDefault="00942FC9" w:rsidP="0019331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IN"/>
              </w:rPr>
              <w:t>User Instructions:</w:t>
            </w:r>
            <w:r w:rsidRPr="0019331B">
              <w:rPr>
                <w:rFonts w:ascii="Segoe UI" w:eastAsia="Times New Roman" w:hAnsi="Segoe UI" w:cs="Segoe UI"/>
                <w:sz w:val="24"/>
                <w:szCs w:val="24"/>
                <w:lang w:eastAsia="en-IN"/>
              </w:rPr>
              <w:t xml:space="preserve"> Submit instrumentation plans before testing</w:t>
            </w:r>
          </w:p>
        </w:tc>
      </w:tr>
    </w:tbl>
    <w:p w:rsidR="00942FC9" w:rsidRPr="0019331B" w:rsidRDefault="00942FC9" w:rsidP="00942FC9">
      <w:pPr>
        <w:rPr>
          <w:rFonts w:ascii="Segoe UI" w:hAnsi="Segoe UI" w:cs="Segoe UI"/>
          <w:b/>
        </w:rPr>
      </w:pPr>
      <w:r w:rsidRPr="0019331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107E8" wp14:editId="76290AEC">
                <wp:simplePos x="0" y="0"/>
                <wp:positionH relativeFrom="column">
                  <wp:posOffset>-18415</wp:posOffset>
                </wp:positionH>
                <wp:positionV relativeFrom="paragraph">
                  <wp:posOffset>144756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FC9" w:rsidRPr="00E07B97" w:rsidRDefault="00942FC9" w:rsidP="00942FC9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107E8" id="Rounded Rectangle 7" o:spid="_x0000_s1031" style="position:absolute;margin-left:-1.45pt;margin-top:11.4pt;width:519.7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ndcAIAADUFAAAOAAAAZHJzL2Uyb0RvYy54bWysVN9P2zAQfp+0/8Hy+0gKpUBFiioQ0yQE&#10;FTDx7Dp2G8n2eWe3SffX7+ykBTE0adNekjvf78/f+fKqs4ZtFYYGXMVHRyVnykmoG7eq+Pfn2y/n&#10;nIUoXC0MOFXxnQr8avb502Xrp+oY1mBqhYySuDBtfcXXMfppUQS5VlaEI/DKkVEDWhFJxVVRo2gp&#10;uzXFcVlOihaw9ghShUCnN72Rz3J+rZWMD1oHFZmpOPUW8xfzd5m+xexSTFco/LqRQxviH7qwonFU&#10;9JDqRkTBNtj8lso2EiGAjkcSbAFaN1LlGWiaUflumqe18CrPQuAEf4Ap/L+08n67QNbUFT/jzAlL&#10;V/QIG1ermj0SeMKtjGJnCabWhyl5P/kFDlogMc3cabTpT9OwLkO7O0CrusgkHU4mZTm+mHAmyXZS&#10;js/LjH3xGu0xxK8KLEtCxTF1kVrIsIrtXYhUlvz3fqSklvomshR3RqU+jHtUmmbKvaSDzCZ1bZBt&#10;BfFASKlcPE1DUb7snbx0Y8wh8CSX/WPg4J9CVWba3wQfInJlcPEQbBsH+FF1E0dDy7r33yPQz50g&#10;iN2yy5eZh0snS6h3dMEIPfODl7cN4XsnQlwIJKrTUtD6xgf6aANtxWGQOFsD/vzoPPkTA8nKWUur&#10;U/HwYyNQcWa+OeLmxWg8TruWlfHp2TEp+NayfGtxG3sNdCsjeii8zGLyj2YvagT7Qls+T1XJJJyk&#10;2hWXEffKdexXmt4Jqebz7Eb75UW8c09epuQJ50Sd5+5FoB9IFome97BfMzF9R7PeN0U6mG8i6CZz&#10;8BXX4QZoNzOVhnckLf9bPXu9vnazXwAAAP//AwBQSwMEFAAGAAgAAAAhAMPqbgPfAAAACQEAAA8A&#10;AABkcnMvZG93bnJldi54bWxMj8FOwzAQRO9I/IO1SNxamyDSNGRTVQikXjhQKuDoxEuSEq+j2G3D&#10;3+OeynE0o5k3xWqyvTjS6DvHCHdzBYK4dqbjBmH3/jLLQPig2ejeMSH8kodVeX1V6Ny4E7/RcRsa&#10;EUvY5xqhDWHIpfR1S1b7uRuIo/ftRqtDlGMjzahPsdz2MlEqlVZ3HBdaPdBTS/XP9mARzD79Cpv1&#10;bqFp3H9Wz9nrpvpYIt7eTOtHEIGmcAnDGT+iQxmZKndg40WPMEuWMYmQJPHB2Vf36QOICmGhMpBl&#10;If8/KP8AAAD//wMAUEsBAi0AFAAGAAgAAAAhALaDOJL+AAAA4QEAABMAAAAAAAAAAAAAAAAAAAAA&#10;AFtDb250ZW50X1R5cGVzXS54bWxQSwECLQAUAAYACAAAACEAOP0h/9YAAACUAQAACwAAAAAAAAAA&#10;AAAAAAAvAQAAX3JlbHMvLnJlbHNQSwECLQAUAAYACAAAACEAo2JZ3XACAAA1BQAADgAAAAAAAAAA&#10;AAAAAAAuAgAAZHJzL2Uyb0RvYy54bWxQSwECLQAUAAYACAAAACEAw+puA98AAAAJAQAADwAAAAAA&#10;AAAAAAAAAADKBAAAZHJzL2Rvd25yZXYueG1sUEsFBgAAAAAEAAQA8wAAANY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42FC9" w:rsidRPr="00E07B97" w:rsidRDefault="00942FC9" w:rsidP="00942FC9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2FC9" w:rsidRPr="0019331B" w:rsidRDefault="00942FC9" w:rsidP="00942FC9">
      <w:pPr>
        <w:rPr>
          <w:rFonts w:ascii="Segoe UI" w:hAnsi="Segoe UI" w:cs="Segoe UI"/>
          <w:b/>
        </w:rPr>
      </w:pPr>
    </w:p>
    <w:tbl>
      <w:tblPr>
        <w:tblW w:w="9988" w:type="dxa"/>
        <w:jc w:val="center"/>
        <w:tblLook w:val="04A0" w:firstRow="1" w:lastRow="0" w:firstColumn="1" w:lastColumn="0" w:noHBand="0" w:noVBand="1"/>
      </w:tblPr>
      <w:tblGrid>
        <w:gridCol w:w="760"/>
        <w:gridCol w:w="2469"/>
        <w:gridCol w:w="1513"/>
        <w:gridCol w:w="1657"/>
        <w:gridCol w:w="1791"/>
        <w:gridCol w:w="1798"/>
      </w:tblGrid>
      <w:tr w:rsidR="00942FC9" w:rsidRPr="0019331B" w:rsidTr="004034D2">
        <w:trPr>
          <w:trHeight w:val="103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942FC9" w:rsidRPr="0019331B" w:rsidRDefault="00942FC9" w:rsidP="00E807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proofErr w:type="spellStart"/>
            <w:r w:rsidRPr="0019331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Sl</w:t>
            </w:r>
            <w:proofErr w:type="spellEnd"/>
            <w:r w:rsidRPr="0019331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 xml:space="preserve"> no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942FC9" w:rsidRPr="0019331B" w:rsidRDefault="00942FC9" w:rsidP="00E807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9331B">
              <w:rPr>
                <w:rFonts w:ascii="Segoe UI" w:hAnsi="Segoe UI" w:cs="Segoe UI"/>
              </w:rPr>
              <w:t>Type of Analysis / Testing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</w:tcPr>
          <w:p w:rsidR="00942FC9" w:rsidRPr="0019331B" w:rsidRDefault="00942FC9" w:rsidP="00E807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942FC9" w:rsidRPr="0019331B" w:rsidRDefault="00942FC9" w:rsidP="00E807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942FC9" w:rsidRPr="0019331B" w:rsidRDefault="00942FC9" w:rsidP="00E807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:rsidR="00942FC9" w:rsidRPr="0019331B" w:rsidRDefault="00942FC9" w:rsidP="00E8077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19331B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942FC9" w:rsidRPr="0019331B" w:rsidTr="004034D2">
        <w:trPr>
          <w:trHeight w:val="8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Testing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2000/day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19331B">
              <w:rPr>
                <w:rFonts w:ascii="Segoe UI" w:hAnsi="Segoe UI" w:cs="Segoe UI"/>
              </w:rPr>
              <w:t>Rs</w:t>
            </w:r>
            <w:proofErr w:type="spellEnd"/>
            <w:r w:rsidRPr="0019331B">
              <w:rPr>
                <w:rFonts w:ascii="Segoe UI" w:hAnsi="Segoe UI" w:cs="Segoe UI"/>
              </w:rPr>
              <w:t xml:space="preserve"> 1500/hr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19331B">
              <w:rPr>
                <w:rFonts w:ascii="Segoe UI" w:hAnsi="Segoe UI" w:cs="Segoe UI"/>
              </w:rPr>
              <w:t>Rs</w:t>
            </w:r>
            <w:proofErr w:type="spellEnd"/>
            <w:r w:rsidRPr="0019331B">
              <w:rPr>
                <w:rFonts w:ascii="Segoe UI" w:hAnsi="Segoe UI" w:cs="Segoe UI"/>
              </w:rPr>
              <w:t xml:space="preserve"> 2000/hr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19331B">
              <w:rPr>
                <w:rFonts w:ascii="Segoe UI" w:hAnsi="Segoe UI" w:cs="Segoe UI"/>
              </w:rPr>
              <w:t>Rs</w:t>
            </w:r>
            <w:proofErr w:type="spellEnd"/>
            <w:r w:rsidRPr="0019331B">
              <w:rPr>
                <w:rFonts w:ascii="Segoe UI" w:hAnsi="Segoe UI" w:cs="Segoe UI"/>
              </w:rPr>
              <w:t xml:space="preserve"> 5000/hr</w:t>
            </w:r>
          </w:p>
        </w:tc>
      </w:tr>
      <w:tr w:rsidR="00942FC9" w:rsidRPr="0019331B" w:rsidTr="004034D2">
        <w:trPr>
          <w:trHeight w:val="73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Pre-testing installations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19331B">
              <w:rPr>
                <w:rFonts w:ascii="Segoe UI" w:hAnsi="Segoe UI" w:cs="Segoe UI"/>
              </w:rPr>
              <w:t>Rs</w:t>
            </w:r>
            <w:proofErr w:type="spellEnd"/>
            <w:r w:rsidRPr="0019331B">
              <w:rPr>
                <w:rFonts w:ascii="Segoe UI" w:hAnsi="Segoe UI" w:cs="Segoe UI"/>
              </w:rPr>
              <w:t xml:space="preserve"> 2000/day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19331B">
              <w:rPr>
                <w:rFonts w:ascii="Segoe UI" w:hAnsi="Segoe UI" w:cs="Segoe UI"/>
              </w:rPr>
              <w:t>Rs</w:t>
            </w:r>
            <w:proofErr w:type="spellEnd"/>
            <w:r w:rsidRPr="0019331B">
              <w:rPr>
                <w:rFonts w:ascii="Segoe UI" w:hAnsi="Segoe UI" w:cs="Segoe UI"/>
              </w:rPr>
              <w:t xml:space="preserve"> 5000/day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19331B">
              <w:rPr>
                <w:rFonts w:ascii="Segoe UI" w:hAnsi="Segoe UI" w:cs="Segoe UI"/>
              </w:rPr>
              <w:t>Rs</w:t>
            </w:r>
            <w:proofErr w:type="spellEnd"/>
            <w:r w:rsidRPr="0019331B">
              <w:rPr>
                <w:rFonts w:ascii="Segoe UI" w:hAnsi="Segoe UI" w:cs="Segoe UI"/>
              </w:rPr>
              <w:t xml:space="preserve"> 10000/day</w:t>
            </w:r>
          </w:p>
        </w:tc>
      </w:tr>
      <w:tr w:rsidR="00942FC9" w:rsidRPr="0019331B" w:rsidTr="004034D2">
        <w:trPr>
          <w:trHeight w:val="134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r w:rsidRPr="0019331B">
              <w:rPr>
                <w:rFonts w:ascii="Segoe UI" w:hAnsi="Segoe UI" w:cs="Segoe UI"/>
              </w:rPr>
              <w:t>Post testing removal of models and other setup (no charge for first 3 working days)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19331B">
              <w:rPr>
                <w:rFonts w:ascii="Segoe UI" w:hAnsi="Segoe UI" w:cs="Segoe UI"/>
              </w:rPr>
              <w:t>Rs</w:t>
            </w:r>
            <w:proofErr w:type="spellEnd"/>
            <w:r w:rsidRPr="0019331B">
              <w:rPr>
                <w:rFonts w:ascii="Segoe UI" w:hAnsi="Segoe UI" w:cs="Segoe UI"/>
              </w:rPr>
              <w:t xml:space="preserve"> 2000/day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19331B">
              <w:rPr>
                <w:rFonts w:ascii="Segoe UI" w:hAnsi="Segoe UI" w:cs="Segoe UI"/>
              </w:rPr>
              <w:t>Rs</w:t>
            </w:r>
            <w:proofErr w:type="spellEnd"/>
            <w:r w:rsidRPr="0019331B">
              <w:rPr>
                <w:rFonts w:ascii="Segoe UI" w:hAnsi="Segoe UI" w:cs="Segoe UI"/>
              </w:rPr>
              <w:t xml:space="preserve"> 5000/day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19331B">
              <w:rPr>
                <w:rFonts w:ascii="Segoe UI" w:hAnsi="Segoe UI" w:cs="Segoe UI"/>
              </w:rPr>
              <w:t>Rs</w:t>
            </w:r>
            <w:proofErr w:type="spellEnd"/>
            <w:r w:rsidRPr="0019331B">
              <w:rPr>
                <w:rFonts w:ascii="Segoe UI" w:hAnsi="Segoe UI" w:cs="Segoe UI"/>
              </w:rPr>
              <w:t xml:space="preserve"> 5000/day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C9" w:rsidRPr="0019331B" w:rsidRDefault="00942FC9" w:rsidP="00E8077E">
            <w:pPr>
              <w:jc w:val="center"/>
              <w:rPr>
                <w:rFonts w:ascii="Segoe UI" w:hAnsi="Segoe UI" w:cs="Segoe UI"/>
              </w:rPr>
            </w:pPr>
            <w:proofErr w:type="spellStart"/>
            <w:r w:rsidRPr="0019331B">
              <w:rPr>
                <w:rFonts w:ascii="Segoe UI" w:hAnsi="Segoe UI" w:cs="Segoe UI"/>
              </w:rPr>
              <w:t>Rs</w:t>
            </w:r>
            <w:proofErr w:type="spellEnd"/>
            <w:r w:rsidRPr="0019331B">
              <w:rPr>
                <w:rFonts w:ascii="Segoe UI" w:hAnsi="Segoe UI" w:cs="Segoe UI"/>
              </w:rPr>
              <w:t xml:space="preserve"> 10000/day</w:t>
            </w:r>
          </w:p>
        </w:tc>
      </w:tr>
    </w:tbl>
    <w:p w:rsidR="0096228E" w:rsidRPr="0019331B" w:rsidRDefault="0096228E">
      <w:pPr>
        <w:rPr>
          <w:rFonts w:ascii="Segoe UI" w:hAnsi="Segoe UI" w:cs="Segoe UI"/>
        </w:rPr>
      </w:pPr>
    </w:p>
    <w:sectPr w:rsidR="0096228E" w:rsidRPr="0019331B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FD"/>
    <w:multiLevelType w:val="hybridMultilevel"/>
    <w:tmpl w:val="AF1AE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51FF"/>
    <w:multiLevelType w:val="hybridMultilevel"/>
    <w:tmpl w:val="F24E1A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74A76"/>
    <w:multiLevelType w:val="hybridMultilevel"/>
    <w:tmpl w:val="B91624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164F1"/>
    <w:multiLevelType w:val="hybridMultilevel"/>
    <w:tmpl w:val="9E20B24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7E6F"/>
    <w:multiLevelType w:val="hybridMultilevel"/>
    <w:tmpl w:val="7FDCB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B47"/>
    <w:multiLevelType w:val="multilevel"/>
    <w:tmpl w:val="F35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1F720C"/>
    <w:multiLevelType w:val="hybridMultilevel"/>
    <w:tmpl w:val="2A3A49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C9"/>
    <w:rsid w:val="000349AD"/>
    <w:rsid w:val="0019331B"/>
    <w:rsid w:val="003A181E"/>
    <w:rsid w:val="003F3015"/>
    <w:rsid w:val="004034D2"/>
    <w:rsid w:val="00544150"/>
    <w:rsid w:val="00582DD4"/>
    <w:rsid w:val="006B3D07"/>
    <w:rsid w:val="00942FC9"/>
    <w:rsid w:val="0096228E"/>
    <w:rsid w:val="00AE3EDF"/>
    <w:rsid w:val="00C72D49"/>
    <w:rsid w:val="00DC0C1F"/>
    <w:rsid w:val="00EA7A79"/>
    <w:rsid w:val="00F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792B"/>
  <w15:chartTrackingRefBased/>
  <w15:docId w15:val="{D5AF6845-7EB7-4EF0-93A1-3CE4343E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79"/>
    <w:pPr>
      <w:ind w:left="720"/>
      <w:contextualSpacing/>
    </w:pPr>
  </w:style>
  <w:style w:type="table" w:styleId="TableGrid">
    <w:name w:val="Table Grid"/>
    <w:basedOn w:val="TableNormal"/>
    <w:uiPriority w:val="39"/>
    <w:rsid w:val="0094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2FC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42FC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2F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civil/CED-REQUISITION_FORM_Intern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cedoffice@nitc.ac.in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harafudheenct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anand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2025-04-04T06:38:00Z</dcterms:created>
  <dcterms:modified xsi:type="dcterms:W3CDTF">2025-06-19T12:28:00Z</dcterms:modified>
</cp:coreProperties>
</file>